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F27EF" w14:textId="20EFE929" w:rsidR="000F7FE0" w:rsidRDefault="00905E1F" w:rsidP="000F7FE0">
      <w:pPr>
        <w:jc w:val="center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 xml:space="preserve"> </w:t>
      </w:r>
      <w:r w:rsidR="000F7FE0">
        <w:rPr>
          <w:rFonts w:hint="eastAsia"/>
          <w:b/>
          <w:bCs/>
          <w:sz w:val="32"/>
          <w:szCs w:val="28"/>
        </w:rPr>
        <w:t>“矿山开发图斑优化成果购置”评分项</w:t>
      </w: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8221"/>
        <w:gridCol w:w="993"/>
      </w:tblGrid>
      <w:tr w:rsidR="000F7FE0" w14:paraId="6C8885B9" w14:textId="77777777" w:rsidTr="00453ED3">
        <w:trPr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A111" w14:textId="77777777" w:rsidR="000F7FE0" w:rsidRDefault="000F7FE0">
            <w:pPr>
              <w:spacing w:afterLines="30" w:after="93" w:line="380" w:lineRule="exact"/>
              <w:jc w:val="center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eastAsia="黑体" w:hint="eastAsia"/>
                <w:b/>
                <w:sz w:val="24"/>
                <w:szCs w:val="24"/>
              </w:rPr>
              <w:t>评分项目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C739" w14:textId="77777777" w:rsidR="000F7FE0" w:rsidRDefault="000F7FE0">
            <w:pPr>
              <w:spacing w:afterLines="30" w:after="93" w:line="380" w:lineRule="exact"/>
              <w:jc w:val="center"/>
              <w:rPr>
                <w:rFonts w:eastAsia="黑体"/>
                <w:b/>
                <w:spacing w:val="40"/>
                <w:sz w:val="24"/>
                <w:szCs w:val="24"/>
              </w:rPr>
            </w:pPr>
            <w:r>
              <w:rPr>
                <w:rFonts w:eastAsia="黑体" w:hint="eastAsia"/>
                <w:b/>
                <w:spacing w:val="40"/>
                <w:sz w:val="24"/>
                <w:szCs w:val="24"/>
              </w:rPr>
              <w:t>优选依据和要求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BD7D9B" w14:textId="77777777" w:rsidR="000F7FE0" w:rsidRDefault="000F7FE0">
            <w:pPr>
              <w:spacing w:afterLines="30" w:after="93" w:line="38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得分</w:t>
            </w:r>
          </w:p>
        </w:tc>
      </w:tr>
      <w:tr w:rsidR="000F7FE0" w14:paraId="2E78DAB2" w14:textId="77777777" w:rsidTr="00453ED3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0DA1" w14:textId="77777777" w:rsidR="000F7FE0" w:rsidRDefault="000F7FE0" w:rsidP="00905E1F">
            <w:pPr>
              <w:spacing w:line="32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．报价（</w:t>
            </w:r>
            <w:r>
              <w:rPr>
                <w:rFonts w:ascii="宋体" w:hint="eastAsia"/>
                <w:sz w:val="22"/>
              </w:rPr>
              <w:t>10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CA68" w14:textId="77777777" w:rsidR="005371B8" w:rsidRDefault="005371B8" w:rsidP="00905E1F">
            <w:pPr>
              <w:spacing w:line="32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）</w:t>
            </w:r>
            <w:r w:rsidR="000F7FE0">
              <w:rPr>
                <w:rFonts w:ascii="宋体" w:hint="eastAsia"/>
                <w:sz w:val="22"/>
              </w:rPr>
              <w:t>投标报价大于项目预算金额的投标将被拒绝采用低价优先法计算，即满足招</w:t>
            </w:r>
            <w:r>
              <w:rPr>
                <w:rFonts w:ascii="宋体" w:hint="eastAsia"/>
                <w:sz w:val="22"/>
              </w:rPr>
              <w:t>标文件要求且投标价格最低的投标报价为评标基准价，其价格分为满分</w:t>
            </w:r>
          </w:p>
          <w:p w14:paraId="0773C75C" w14:textId="77777777" w:rsidR="000F7FE0" w:rsidRDefault="005371B8" w:rsidP="00905E1F">
            <w:pPr>
              <w:spacing w:line="32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2</w:t>
            </w:r>
            <w:r>
              <w:rPr>
                <w:rFonts w:ascii="宋体" w:hint="eastAsia"/>
                <w:sz w:val="22"/>
              </w:rPr>
              <w:t>）</w:t>
            </w:r>
            <w:r w:rsidR="000F7FE0">
              <w:rPr>
                <w:rFonts w:ascii="宋体" w:hint="eastAsia"/>
                <w:sz w:val="22"/>
              </w:rPr>
              <w:t>其他满足招标文件要求的投标人的价格</w:t>
            </w:r>
            <w:proofErr w:type="gramStart"/>
            <w:r w:rsidR="000F7FE0">
              <w:rPr>
                <w:rFonts w:ascii="宋体" w:hint="eastAsia"/>
                <w:sz w:val="22"/>
              </w:rPr>
              <w:t>分统一</w:t>
            </w:r>
            <w:proofErr w:type="gramEnd"/>
            <w:r w:rsidR="000F7FE0">
              <w:rPr>
                <w:rFonts w:ascii="宋体" w:hint="eastAsia"/>
                <w:sz w:val="22"/>
              </w:rPr>
              <w:t>按照下列公式计算：投标报价得分</w:t>
            </w:r>
            <w:r w:rsidR="000F7FE0">
              <w:rPr>
                <w:rFonts w:ascii="宋体" w:hint="eastAsia"/>
                <w:sz w:val="22"/>
              </w:rPr>
              <w:t>=(</w:t>
            </w:r>
            <w:r w:rsidR="000F7FE0">
              <w:rPr>
                <w:rFonts w:ascii="宋体" w:hint="eastAsia"/>
                <w:sz w:val="22"/>
              </w:rPr>
              <w:t>评标基准价／投标报价</w:t>
            </w:r>
            <w:r w:rsidR="000F7FE0">
              <w:rPr>
                <w:rFonts w:ascii="宋体" w:hint="eastAsia"/>
                <w:sz w:val="22"/>
              </w:rPr>
              <w:t>)</w:t>
            </w:r>
            <w:r w:rsidR="000F7FE0">
              <w:rPr>
                <w:rFonts w:ascii="宋体" w:hint="eastAsia"/>
                <w:sz w:val="22"/>
              </w:rPr>
              <w:t>×</w:t>
            </w:r>
            <w:r w:rsidR="000F7FE0">
              <w:rPr>
                <w:rFonts w:ascii="宋体" w:hint="eastAsia"/>
                <w:sz w:val="22"/>
              </w:rPr>
              <w:t>10</w:t>
            </w:r>
            <w:r w:rsidR="000F7FE0">
              <w:rPr>
                <w:rFonts w:ascii="宋体" w:hint="eastAsia"/>
                <w:sz w:val="22"/>
              </w:rPr>
              <w:t>（得分保留两位小数）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3C426" w14:textId="77777777" w:rsidR="000F7FE0" w:rsidRDefault="000F7FE0">
            <w:pPr>
              <w:spacing w:line="340" w:lineRule="exact"/>
              <w:rPr>
                <w:rFonts w:ascii="宋体"/>
                <w:sz w:val="22"/>
              </w:rPr>
            </w:pPr>
          </w:p>
        </w:tc>
      </w:tr>
      <w:tr w:rsidR="000F7FE0" w14:paraId="74EE2743" w14:textId="77777777" w:rsidTr="00453ED3">
        <w:trPr>
          <w:trHeight w:val="1457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9FED" w14:textId="77777777" w:rsidR="000F7FE0" w:rsidRDefault="000F7FE0" w:rsidP="00905E1F">
            <w:pPr>
              <w:spacing w:line="32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2</w:t>
            </w:r>
            <w:r>
              <w:rPr>
                <w:rFonts w:ascii="宋体" w:hint="eastAsia"/>
                <w:sz w:val="22"/>
              </w:rPr>
              <w:t>．承担单位的相关资质及社会信誉度（</w:t>
            </w:r>
            <w:r>
              <w:rPr>
                <w:rFonts w:ascii="宋体" w:hint="eastAsia"/>
                <w:sz w:val="22"/>
              </w:rPr>
              <w:t>15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28F5" w14:textId="77777777" w:rsidR="000F7FE0" w:rsidRDefault="005371B8" w:rsidP="00905E1F">
            <w:pPr>
              <w:spacing w:line="32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）</w:t>
            </w:r>
            <w:r w:rsidR="000F7FE0">
              <w:rPr>
                <w:rFonts w:ascii="宋体" w:hint="eastAsia"/>
                <w:sz w:val="22"/>
              </w:rPr>
              <w:t>具有有效的承担该类项目的基本资质，并提供其它资格证明文件，社会信誉度高</w:t>
            </w:r>
            <w:r w:rsidR="000F7FE0" w:rsidRPr="005371B8">
              <w:rPr>
                <w:rFonts w:ascii="宋体" w:hint="eastAsia"/>
                <w:sz w:val="22"/>
                <w:u w:val="single"/>
              </w:rPr>
              <w:t>（</w:t>
            </w:r>
            <w:r w:rsidR="000F7FE0" w:rsidRPr="005371B8">
              <w:rPr>
                <w:rFonts w:ascii="宋体" w:hint="eastAsia"/>
                <w:sz w:val="22"/>
                <w:u w:val="single"/>
              </w:rPr>
              <w:t>12</w:t>
            </w:r>
            <w:r w:rsidR="000F7FE0" w:rsidRPr="005371B8">
              <w:rPr>
                <w:rFonts w:ascii="宋体" w:hint="eastAsia"/>
                <w:sz w:val="22"/>
                <w:u w:val="single"/>
              </w:rPr>
              <w:t>—</w:t>
            </w:r>
            <w:r w:rsidR="000F7FE0" w:rsidRPr="005371B8">
              <w:rPr>
                <w:rFonts w:ascii="宋体" w:hint="eastAsia"/>
                <w:sz w:val="22"/>
                <w:u w:val="single"/>
              </w:rPr>
              <w:t>15</w:t>
            </w:r>
            <w:r w:rsidR="00F7350E" w:rsidRPr="005371B8">
              <w:rPr>
                <w:rFonts w:ascii="宋体" w:hint="eastAsia"/>
                <w:sz w:val="22"/>
                <w:u w:val="single"/>
              </w:rPr>
              <w:t>分）</w:t>
            </w:r>
          </w:p>
          <w:p w14:paraId="6BDDFB2B" w14:textId="77777777" w:rsidR="000F7FE0" w:rsidRDefault="005371B8" w:rsidP="00905E1F">
            <w:pPr>
              <w:spacing w:line="32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/>
                <w:sz w:val="22"/>
              </w:rPr>
              <w:t>2</w:t>
            </w:r>
            <w:r>
              <w:rPr>
                <w:rFonts w:ascii="宋体" w:hint="eastAsia"/>
                <w:sz w:val="22"/>
              </w:rPr>
              <w:t>）</w:t>
            </w:r>
            <w:r w:rsidR="000F7FE0">
              <w:rPr>
                <w:rFonts w:ascii="宋体" w:hint="eastAsia"/>
                <w:sz w:val="22"/>
              </w:rPr>
              <w:t>具有有效的承担该类项目的基本资质，社会信誉度良好</w:t>
            </w:r>
            <w:r w:rsidR="000F7FE0" w:rsidRPr="005371B8">
              <w:rPr>
                <w:rFonts w:ascii="宋体" w:hint="eastAsia"/>
                <w:sz w:val="22"/>
                <w:u w:val="single"/>
              </w:rPr>
              <w:t>（</w:t>
            </w:r>
            <w:r w:rsidR="000F7FE0" w:rsidRPr="005371B8">
              <w:rPr>
                <w:rFonts w:ascii="宋体" w:hint="eastAsia"/>
                <w:sz w:val="22"/>
                <w:u w:val="single"/>
              </w:rPr>
              <w:t>8</w:t>
            </w:r>
            <w:r w:rsidR="000F7FE0" w:rsidRPr="005371B8">
              <w:rPr>
                <w:rFonts w:ascii="宋体" w:hint="eastAsia"/>
                <w:sz w:val="22"/>
                <w:u w:val="single"/>
              </w:rPr>
              <w:t>—</w:t>
            </w:r>
            <w:r w:rsidR="000F7FE0" w:rsidRPr="005371B8">
              <w:rPr>
                <w:rFonts w:ascii="宋体" w:hint="eastAsia"/>
                <w:sz w:val="22"/>
                <w:u w:val="single"/>
              </w:rPr>
              <w:t>11</w:t>
            </w:r>
            <w:r w:rsidR="00F7350E" w:rsidRPr="005371B8">
              <w:rPr>
                <w:rFonts w:ascii="宋体" w:hint="eastAsia"/>
                <w:sz w:val="22"/>
                <w:u w:val="single"/>
              </w:rPr>
              <w:t>分）</w:t>
            </w:r>
          </w:p>
          <w:p w14:paraId="3DF99B5B" w14:textId="77777777" w:rsidR="000F7FE0" w:rsidRDefault="005371B8" w:rsidP="00905E1F">
            <w:pPr>
              <w:spacing w:line="32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/>
                <w:sz w:val="22"/>
              </w:rPr>
              <w:t>3</w:t>
            </w:r>
            <w:r>
              <w:rPr>
                <w:rFonts w:ascii="宋体" w:hint="eastAsia"/>
                <w:sz w:val="22"/>
              </w:rPr>
              <w:t>）</w:t>
            </w:r>
            <w:r w:rsidR="000F7FE0">
              <w:rPr>
                <w:rFonts w:ascii="宋体" w:hint="eastAsia"/>
                <w:sz w:val="22"/>
              </w:rPr>
              <w:t>具有有效的承担该类项目的基本资质，社会信誉度一般</w:t>
            </w:r>
            <w:r w:rsidR="000F7FE0" w:rsidRPr="005371B8">
              <w:rPr>
                <w:rFonts w:ascii="宋体" w:hint="eastAsia"/>
                <w:sz w:val="22"/>
                <w:u w:val="single"/>
              </w:rPr>
              <w:t>（</w:t>
            </w:r>
            <w:r w:rsidR="006D28EA">
              <w:rPr>
                <w:rFonts w:ascii="宋体"/>
                <w:sz w:val="22"/>
                <w:u w:val="single"/>
              </w:rPr>
              <w:t>0</w:t>
            </w:r>
            <w:r w:rsidR="006D28EA" w:rsidRPr="005371B8">
              <w:rPr>
                <w:rFonts w:ascii="宋体" w:hint="eastAsia"/>
                <w:sz w:val="22"/>
                <w:u w:val="single"/>
              </w:rPr>
              <w:t>—</w:t>
            </w:r>
            <w:r w:rsidR="006D28EA">
              <w:rPr>
                <w:rFonts w:ascii="宋体"/>
                <w:sz w:val="22"/>
                <w:u w:val="single"/>
              </w:rPr>
              <w:t>7</w:t>
            </w:r>
            <w:r w:rsidR="006D28EA" w:rsidRPr="005371B8">
              <w:rPr>
                <w:rFonts w:ascii="宋体" w:hint="eastAsia"/>
                <w:sz w:val="22"/>
                <w:u w:val="single"/>
              </w:rPr>
              <w:t>分</w:t>
            </w:r>
            <w:r w:rsidR="00F7350E" w:rsidRPr="005371B8">
              <w:rPr>
                <w:rFonts w:ascii="宋体" w:hint="eastAsia"/>
                <w:sz w:val="22"/>
                <w:u w:val="single"/>
              </w:rPr>
              <w:t>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C9B9EB" w14:textId="77777777" w:rsidR="000F7FE0" w:rsidRDefault="000F7FE0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0F7FE0" w14:paraId="70E3BADE" w14:textId="77777777" w:rsidTr="00453ED3">
        <w:trPr>
          <w:trHeight w:val="812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2CB3" w14:textId="77777777" w:rsidR="000F7FE0" w:rsidRDefault="000F7FE0" w:rsidP="00905E1F">
            <w:pPr>
              <w:spacing w:line="32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3</w:t>
            </w:r>
            <w:r>
              <w:rPr>
                <w:rFonts w:ascii="宋体" w:hint="eastAsia"/>
                <w:sz w:val="22"/>
              </w:rPr>
              <w:t>．承担同类项目或项目内容的以往工作业绩（</w:t>
            </w:r>
            <w:r>
              <w:rPr>
                <w:rFonts w:ascii="宋体" w:hint="eastAsia"/>
                <w:sz w:val="22"/>
              </w:rPr>
              <w:t>20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B682" w14:textId="77777777" w:rsidR="000F7FE0" w:rsidRPr="005371B8" w:rsidRDefault="005371B8" w:rsidP="00905E1F">
            <w:pPr>
              <w:spacing w:line="320" w:lineRule="exact"/>
              <w:rPr>
                <w:rFonts w:ascii="宋体"/>
                <w:sz w:val="22"/>
                <w:u w:val="single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）</w:t>
            </w:r>
            <w:r w:rsidR="000F7FE0">
              <w:rPr>
                <w:rFonts w:ascii="宋体" w:hint="eastAsia"/>
                <w:sz w:val="22"/>
              </w:rPr>
              <w:t>近</w:t>
            </w:r>
            <w:r>
              <w:rPr>
                <w:rFonts w:ascii="宋体" w:hint="eastAsia"/>
                <w:sz w:val="22"/>
              </w:rPr>
              <w:t>三</w:t>
            </w:r>
            <w:r w:rsidR="000F7FE0">
              <w:rPr>
                <w:rFonts w:ascii="宋体" w:hint="eastAsia"/>
                <w:sz w:val="22"/>
              </w:rPr>
              <w:t>年，</w:t>
            </w:r>
            <w:r w:rsidR="006D28EA">
              <w:rPr>
                <w:rFonts w:ascii="宋体" w:hint="eastAsia"/>
                <w:sz w:val="22"/>
              </w:rPr>
              <w:t>承担</w:t>
            </w:r>
            <w:r w:rsidR="000F7FE0">
              <w:rPr>
                <w:rFonts w:ascii="宋体" w:hint="eastAsia"/>
                <w:sz w:val="22"/>
              </w:rPr>
              <w:t>完成</w:t>
            </w:r>
            <w:r w:rsidR="000F7FE0">
              <w:rPr>
                <w:rFonts w:ascii="宋体" w:hint="eastAsia"/>
                <w:sz w:val="22"/>
              </w:rPr>
              <w:t>3</w:t>
            </w:r>
            <w:r w:rsidR="006D28EA">
              <w:rPr>
                <w:rFonts w:ascii="宋体" w:hint="eastAsia"/>
                <w:sz w:val="22"/>
              </w:rPr>
              <w:t>项</w:t>
            </w:r>
            <w:r w:rsidR="000F7FE0">
              <w:rPr>
                <w:rFonts w:ascii="宋体" w:hint="eastAsia"/>
                <w:sz w:val="22"/>
              </w:rPr>
              <w:t>及以上</w:t>
            </w:r>
            <w:r w:rsidR="006D28EA">
              <w:rPr>
                <w:rFonts w:ascii="宋体" w:hint="eastAsia"/>
                <w:sz w:val="22"/>
              </w:rPr>
              <w:t>同类项目，并取得很好</w:t>
            </w:r>
            <w:r w:rsidR="000F7FE0">
              <w:rPr>
                <w:rFonts w:ascii="宋体" w:hint="eastAsia"/>
                <w:sz w:val="22"/>
              </w:rPr>
              <w:t>工作成果</w:t>
            </w:r>
            <w:r w:rsidR="000F7FE0" w:rsidRPr="005371B8">
              <w:rPr>
                <w:rFonts w:ascii="宋体" w:hint="eastAsia"/>
                <w:sz w:val="22"/>
                <w:u w:val="single"/>
              </w:rPr>
              <w:t>（</w:t>
            </w:r>
            <w:r w:rsidR="006D28EA">
              <w:rPr>
                <w:rFonts w:ascii="宋体"/>
                <w:sz w:val="22"/>
                <w:u w:val="single"/>
              </w:rPr>
              <w:t>15</w:t>
            </w:r>
            <w:r w:rsidR="000F7FE0" w:rsidRPr="005371B8">
              <w:rPr>
                <w:rFonts w:ascii="宋体" w:hint="eastAsia"/>
                <w:sz w:val="22"/>
                <w:u w:val="single"/>
              </w:rPr>
              <w:t>—</w:t>
            </w:r>
            <w:r w:rsidR="000F7FE0" w:rsidRPr="005371B8">
              <w:rPr>
                <w:rFonts w:ascii="宋体" w:hint="eastAsia"/>
                <w:sz w:val="22"/>
                <w:u w:val="single"/>
              </w:rPr>
              <w:t>20</w:t>
            </w:r>
            <w:r w:rsidR="00F7350E" w:rsidRPr="005371B8">
              <w:rPr>
                <w:rFonts w:ascii="宋体" w:hint="eastAsia"/>
                <w:sz w:val="22"/>
                <w:u w:val="single"/>
              </w:rPr>
              <w:t>分）</w:t>
            </w:r>
          </w:p>
          <w:p w14:paraId="5A1646DB" w14:textId="77777777" w:rsidR="000F7FE0" w:rsidRDefault="005371B8" w:rsidP="00905E1F">
            <w:pPr>
              <w:spacing w:line="32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/>
                <w:sz w:val="22"/>
              </w:rPr>
              <w:t>2</w:t>
            </w:r>
            <w:r>
              <w:rPr>
                <w:rFonts w:ascii="宋体" w:hint="eastAsia"/>
                <w:sz w:val="22"/>
              </w:rPr>
              <w:t>）</w:t>
            </w:r>
            <w:r w:rsidR="000F7FE0">
              <w:rPr>
                <w:rFonts w:ascii="宋体" w:hint="eastAsia"/>
                <w:sz w:val="22"/>
              </w:rPr>
              <w:t>近</w:t>
            </w:r>
            <w:r>
              <w:rPr>
                <w:rFonts w:ascii="宋体" w:hint="eastAsia"/>
                <w:sz w:val="22"/>
              </w:rPr>
              <w:t>三年</w:t>
            </w:r>
            <w:r w:rsidR="000F7FE0">
              <w:rPr>
                <w:rFonts w:ascii="宋体" w:hint="eastAsia"/>
                <w:sz w:val="22"/>
              </w:rPr>
              <w:t>，</w:t>
            </w:r>
            <w:r w:rsidR="006D28EA">
              <w:rPr>
                <w:rFonts w:ascii="宋体" w:hint="eastAsia"/>
                <w:sz w:val="22"/>
              </w:rPr>
              <w:t>承担</w:t>
            </w:r>
            <w:r w:rsidR="000F7FE0">
              <w:rPr>
                <w:rFonts w:ascii="宋体" w:hint="eastAsia"/>
                <w:sz w:val="22"/>
              </w:rPr>
              <w:t>完成</w:t>
            </w:r>
            <w:r w:rsidR="000F7FE0">
              <w:rPr>
                <w:rFonts w:ascii="宋体" w:hint="eastAsia"/>
                <w:sz w:val="22"/>
              </w:rPr>
              <w:t>3</w:t>
            </w:r>
            <w:r w:rsidR="006D28EA">
              <w:rPr>
                <w:rFonts w:ascii="宋体" w:hint="eastAsia"/>
                <w:sz w:val="22"/>
              </w:rPr>
              <w:t>项</w:t>
            </w:r>
            <w:r w:rsidR="000F7FE0">
              <w:rPr>
                <w:rFonts w:ascii="宋体" w:hint="eastAsia"/>
                <w:sz w:val="22"/>
              </w:rPr>
              <w:t>以下同类项目，成果较好</w:t>
            </w:r>
            <w:r w:rsidR="000F7FE0" w:rsidRPr="005371B8">
              <w:rPr>
                <w:rFonts w:ascii="宋体" w:hint="eastAsia"/>
                <w:sz w:val="22"/>
                <w:u w:val="single"/>
              </w:rPr>
              <w:t>（</w:t>
            </w:r>
            <w:r w:rsidR="006D28EA">
              <w:rPr>
                <w:rFonts w:ascii="宋体"/>
                <w:sz w:val="22"/>
                <w:u w:val="single"/>
              </w:rPr>
              <w:t>9</w:t>
            </w:r>
            <w:r w:rsidR="000F7FE0" w:rsidRPr="005371B8">
              <w:rPr>
                <w:rFonts w:ascii="宋体" w:hint="eastAsia"/>
                <w:sz w:val="22"/>
                <w:u w:val="single"/>
              </w:rPr>
              <w:t>—</w:t>
            </w:r>
            <w:r w:rsidR="006D28EA">
              <w:rPr>
                <w:rFonts w:ascii="宋体"/>
                <w:sz w:val="22"/>
                <w:u w:val="single"/>
              </w:rPr>
              <w:t>14</w:t>
            </w:r>
            <w:r w:rsidR="000F7FE0" w:rsidRPr="005371B8">
              <w:rPr>
                <w:rFonts w:ascii="宋体" w:hint="eastAsia"/>
                <w:sz w:val="22"/>
                <w:u w:val="single"/>
              </w:rPr>
              <w:t>分）</w:t>
            </w:r>
          </w:p>
          <w:p w14:paraId="23A93127" w14:textId="77777777" w:rsidR="000F7FE0" w:rsidRDefault="005371B8" w:rsidP="00905E1F">
            <w:pPr>
              <w:spacing w:line="32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/>
                <w:sz w:val="22"/>
              </w:rPr>
              <w:t>3</w:t>
            </w:r>
            <w:r>
              <w:rPr>
                <w:rFonts w:ascii="宋体" w:hint="eastAsia"/>
                <w:sz w:val="22"/>
              </w:rPr>
              <w:t>）</w:t>
            </w:r>
            <w:r w:rsidR="000F7FE0">
              <w:rPr>
                <w:rFonts w:ascii="宋体" w:hint="eastAsia"/>
                <w:sz w:val="22"/>
              </w:rPr>
              <w:t>近</w:t>
            </w:r>
            <w:r>
              <w:rPr>
                <w:rFonts w:ascii="宋体" w:hint="eastAsia"/>
                <w:sz w:val="22"/>
              </w:rPr>
              <w:t>三年</w:t>
            </w:r>
            <w:r w:rsidR="000F7FE0">
              <w:rPr>
                <w:rFonts w:ascii="宋体" w:hint="eastAsia"/>
                <w:sz w:val="22"/>
              </w:rPr>
              <w:t>，</w:t>
            </w:r>
            <w:r w:rsidR="006D28EA">
              <w:rPr>
                <w:rFonts w:ascii="宋体" w:hint="eastAsia"/>
                <w:sz w:val="22"/>
              </w:rPr>
              <w:t>承担</w:t>
            </w:r>
            <w:r w:rsidR="000F7FE0">
              <w:rPr>
                <w:rFonts w:ascii="宋体" w:hint="eastAsia"/>
                <w:sz w:val="22"/>
              </w:rPr>
              <w:t>完成</w:t>
            </w:r>
            <w:r w:rsidR="000F7FE0">
              <w:rPr>
                <w:rFonts w:ascii="宋体" w:hint="eastAsia"/>
                <w:sz w:val="22"/>
              </w:rPr>
              <w:t>3</w:t>
            </w:r>
            <w:r w:rsidR="006D28EA">
              <w:rPr>
                <w:rFonts w:ascii="宋体" w:hint="eastAsia"/>
                <w:sz w:val="22"/>
              </w:rPr>
              <w:t>项</w:t>
            </w:r>
            <w:r w:rsidR="000F7FE0">
              <w:rPr>
                <w:rFonts w:ascii="宋体" w:hint="eastAsia"/>
                <w:sz w:val="22"/>
              </w:rPr>
              <w:t>以下同类项目，成果一般或较差</w:t>
            </w:r>
            <w:r w:rsidR="000F7FE0" w:rsidRPr="005371B8">
              <w:rPr>
                <w:rFonts w:ascii="宋体" w:hint="eastAsia"/>
                <w:sz w:val="22"/>
                <w:u w:val="single"/>
              </w:rPr>
              <w:t>（</w:t>
            </w:r>
            <w:r w:rsidR="006D28EA">
              <w:rPr>
                <w:rFonts w:ascii="宋体"/>
                <w:sz w:val="22"/>
                <w:u w:val="single"/>
              </w:rPr>
              <w:t>4</w:t>
            </w:r>
            <w:r w:rsidR="006D28EA" w:rsidRPr="005371B8">
              <w:rPr>
                <w:rFonts w:ascii="宋体" w:hint="eastAsia"/>
                <w:sz w:val="22"/>
                <w:u w:val="single"/>
              </w:rPr>
              <w:t>—</w:t>
            </w:r>
            <w:r w:rsidR="006D28EA">
              <w:rPr>
                <w:rFonts w:ascii="宋体"/>
                <w:sz w:val="22"/>
                <w:u w:val="single"/>
              </w:rPr>
              <w:t>8</w:t>
            </w:r>
            <w:r w:rsidR="006D28EA" w:rsidRPr="005371B8">
              <w:rPr>
                <w:rFonts w:ascii="宋体" w:hint="eastAsia"/>
                <w:sz w:val="22"/>
                <w:u w:val="single"/>
              </w:rPr>
              <w:t>分</w:t>
            </w:r>
            <w:r w:rsidR="00F7350E" w:rsidRPr="005371B8">
              <w:rPr>
                <w:rFonts w:ascii="宋体" w:hint="eastAsia"/>
                <w:sz w:val="22"/>
                <w:u w:val="single"/>
              </w:rPr>
              <w:t>）</w:t>
            </w:r>
          </w:p>
          <w:p w14:paraId="2CCF66BB" w14:textId="77777777" w:rsidR="000F7FE0" w:rsidRDefault="006D28EA" w:rsidP="00905E1F">
            <w:pPr>
              <w:spacing w:line="32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4</w:t>
            </w:r>
            <w:r>
              <w:rPr>
                <w:rFonts w:ascii="宋体" w:hint="eastAsia"/>
                <w:sz w:val="22"/>
              </w:rPr>
              <w:t>）</w:t>
            </w:r>
            <w:r w:rsidR="000F7FE0">
              <w:rPr>
                <w:rFonts w:ascii="宋体" w:hint="eastAsia"/>
                <w:sz w:val="22"/>
              </w:rPr>
              <w:t>未承担同类项目（</w:t>
            </w:r>
            <w:r w:rsidR="000F7FE0">
              <w:rPr>
                <w:rFonts w:ascii="宋体" w:hint="eastAsia"/>
                <w:sz w:val="22"/>
              </w:rPr>
              <w:t>0</w:t>
            </w:r>
            <w:r w:rsidR="00F7350E"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A4EB4D" w14:textId="77777777" w:rsidR="000F7FE0" w:rsidRDefault="000F7FE0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0F7FE0" w14:paraId="43248E34" w14:textId="77777777" w:rsidTr="00453ED3">
        <w:trPr>
          <w:trHeight w:val="812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C4F1" w14:textId="77777777" w:rsidR="000F7FE0" w:rsidRDefault="000F7FE0" w:rsidP="00905E1F">
            <w:pPr>
              <w:spacing w:line="320" w:lineRule="exact"/>
              <w:rPr>
                <w:rFonts w:ascii="宋体"/>
                <w:sz w:val="22"/>
              </w:rPr>
            </w:pPr>
            <w:r w:rsidRPr="00672823">
              <w:rPr>
                <w:rFonts w:ascii="宋体" w:hint="eastAsia"/>
                <w:sz w:val="22"/>
              </w:rPr>
              <w:t>4</w:t>
            </w:r>
            <w:r w:rsidRPr="00672823">
              <w:rPr>
                <w:rFonts w:ascii="宋体" w:hint="eastAsia"/>
                <w:sz w:val="22"/>
              </w:rPr>
              <w:t>．</w:t>
            </w:r>
            <w:r>
              <w:rPr>
                <w:rFonts w:ascii="宋体" w:hint="eastAsia"/>
                <w:sz w:val="22"/>
              </w:rPr>
              <w:t>工作概况及资料储备（</w:t>
            </w:r>
            <w:r>
              <w:rPr>
                <w:rFonts w:ascii="宋体" w:hint="eastAsia"/>
                <w:sz w:val="22"/>
              </w:rPr>
              <w:t>10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39C6" w14:textId="77777777" w:rsidR="000F7FE0" w:rsidRDefault="000F7FE0" w:rsidP="00905E1F">
            <w:pPr>
              <w:spacing w:line="32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本项累计得分，最高</w:t>
            </w:r>
            <w:r>
              <w:rPr>
                <w:rFonts w:ascii="宋体" w:hint="eastAsia"/>
                <w:sz w:val="22"/>
              </w:rPr>
              <w:t>10</w:t>
            </w:r>
            <w:r w:rsidR="005371B8">
              <w:rPr>
                <w:rFonts w:ascii="宋体" w:hint="eastAsia"/>
                <w:sz w:val="22"/>
              </w:rPr>
              <w:t>分</w:t>
            </w:r>
          </w:p>
          <w:p w14:paraId="6EA9543E" w14:textId="77777777" w:rsidR="000F7FE0" w:rsidRDefault="005371B8" w:rsidP="00905E1F">
            <w:pPr>
              <w:spacing w:line="32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）</w:t>
            </w:r>
            <w:r w:rsidR="000F7FE0">
              <w:rPr>
                <w:rFonts w:ascii="宋体" w:hint="eastAsia"/>
                <w:sz w:val="22"/>
              </w:rPr>
              <w:t>全国矿山开发概况、全国矿山开发遥</w:t>
            </w:r>
            <w:r w:rsidR="00672823">
              <w:rPr>
                <w:rFonts w:ascii="宋体" w:hint="eastAsia"/>
                <w:sz w:val="22"/>
              </w:rPr>
              <w:t>感监测现有工作基础（前人工作成果）、存在的主要问题等论述清楚的</w:t>
            </w:r>
            <w:r w:rsidR="000F7FE0" w:rsidRPr="00672823">
              <w:rPr>
                <w:rFonts w:ascii="宋体" w:hint="eastAsia"/>
                <w:sz w:val="22"/>
              </w:rPr>
              <w:t>得</w:t>
            </w:r>
            <w:r w:rsidR="000F7FE0" w:rsidRPr="00672823">
              <w:rPr>
                <w:rFonts w:ascii="宋体" w:hint="eastAsia"/>
                <w:sz w:val="22"/>
                <w:u w:val="single"/>
              </w:rPr>
              <w:t>5</w:t>
            </w:r>
            <w:r w:rsidR="000F7FE0" w:rsidRPr="00672823">
              <w:rPr>
                <w:rFonts w:ascii="宋体" w:hint="eastAsia"/>
                <w:sz w:val="22"/>
                <w:u w:val="single"/>
              </w:rPr>
              <w:t>分</w:t>
            </w:r>
            <w:r w:rsidR="006D28EA" w:rsidRPr="00672823">
              <w:rPr>
                <w:rFonts w:ascii="宋体" w:hint="eastAsia"/>
                <w:sz w:val="22"/>
              </w:rPr>
              <w:t>，</w:t>
            </w:r>
            <w:r w:rsidR="00672823" w:rsidRPr="00672823">
              <w:rPr>
                <w:rFonts w:ascii="宋体" w:hint="eastAsia"/>
                <w:sz w:val="22"/>
              </w:rPr>
              <w:t>论述</w:t>
            </w:r>
            <w:r w:rsidR="00672823">
              <w:rPr>
                <w:rFonts w:ascii="宋体" w:hint="eastAsia"/>
                <w:sz w:val="22"/>
              </w:rPr>
              <w:t>比</w:t>
            </w:r>
            <w:r w:rsidR="006D28EA" w:rsidRPr="00672823">
              <w:rPr>
                <w:rFonts w:ascii="宋体" w:hint="eastAsia"/>
                <w:sz w:val="22"/>
              </w:rPr>
              <w:t>较清楚的</w:t>
            </w:r>
            <w:r w:rsidR="00672823" w:rsidRPr="00672823">
              <w:rPr>
                <w:rFonts w:ascii="宋体" w:hint="eastAsia"/>
                <w:sz w:val="22"/>
              </w:rPr>
              <w:t>得</w:t>
            </w:r>
            <w:r w:rsidR="00672823">
              <w:rPr>
                <w:rFonts w:ascii="宋体"/>
                <w:sz w:val="22"/>
                <w:u w:val="single"/>
              </w:rPr>
              <w:t>3</w:t>
            </w:r>
            <w:r w:rsidR="006D28EA">
              <w:rPr>
                <w:rFonts w:ascii="宋体"/>
                <w:sz w:val="22"/>
                <w:u w:val="single"/>
              </w:rPr>
              <w:t>-4</w:t>
            </w:r>
            <w:r w:rsidR="00672823">
              <w:rPr>
                <w:rFonts w:ascii="宋体" w:hint="eastAsia"/>
                <w:sz w:val="22"/>
                <w:u w:val="single"/>
              </w:rPr>
              <w:t>分</w:t>
            </w:r>
            <w:r w:rsidR="00672823" w:rsidRPr="00672823">
              <w:rPr>
                <w:rFonts w:ascii="宋体" w:hint="eastAsia"/>
                <w:sz w:val="22"/>
              </w:rPr>
              <w:t>，论述一般得</w:t>
            </w:r>
            <w:r w:rsidR="006D28EA">
              <w:rPr>
                <w:rFonts w:ascii="宋体"/>
                <w:sz w:val="22"/>
                <w:u w:val="single"/>
              </w:rPr>
              <w:t>0-2</w:t>
            </w:r>
            <w:r w:rsidR="006D28EA">
              <w:rPr>
                <w:rFonts w:ascii="宋体" w:hint="eastAsia"/>
                <w:sz w:val="22"/>
                <w:u w:val="single"/>
              </w:rPr>
              <w:t>分</w:t>
            </w:r>
          </w:p>
          <w:p w14:paraId="7111BD44" w14:textId="77777777" w:rsidR="000F7FE0" w:rsidRDefault="005371B8" w:rsidP="00905E1F">
            <w:pPr>
              <w:spacing w:line="32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/>
                <w:sz w:val="22"/>
              </w:rPr>
              <w:t>2</w:t>
            </w:r>
            <w:r>
              <w:rPr>
                <w:rFonts w:ascii="宋体" w:hint="eastAsia"/>
                <w:sz w:val="22"/>
              </w:rPr>
              <w:t>）</w:t>
            </w:r>
            <w:r w:rsidR="000F7FE0">
              <w:rPr>
                <w:rFonts w:ascii="宋体" w:hint="eastAsia"/>
                <w:sz w:val="22"/>
              </w:rPr>
              <w:t>提供分省</w:t>
            </w:r>
            <w:r w:rsidR="000F7FE0"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：</w:t>
            </w:r>
            <w:r w:rsidR="006D28EA">
              <w:rPr>
                <w:rFonts w:ascii="宋体"/>
                <w:sz w:val="22"/>
              </w:rPr>
              <w:t>100</w:t>
            </w:r>
            <w:r>
              <w:rPr>
                <w:rFonts w:ascii="宋体" w:hint="eastAsia"/>
                <w:sz w:val="22"/>
              </w:rPr>
              <w:t>万</w:t>
            </w:r>
            <w:r w:rsidR="000F7FE0">
              <w:rPr>
                <w:rFonts w:ascii="宋体" w:hint="eastAsia"/>
                <w:sz w:val="22"/>
              </w:rPr>
              <w:t>矿山</w:t>
            </w:r>
            <w:r>
              <w:rPr>
                <w:rFonts w:ascii="宋体" w:hint="eastAsia"/>
                <w:sz w:val="22"/>
              </w:rPr>
              <w:t>开发状况</w:t>
            </w:r>
            <w:r w:rsidR="00672823">
              <w:rPr>
                <w:rFonts w:ascii="宋体" w:hint="eastAsia"/>
                <w:sz w:val="22"/>
              </w:rPr>
              <w:t>前人工作成果图</w:t>
            </w:r>
            <w:r w:rsidR="000F7FE0">
              <w:rPr>
                <w:rFonts w:ascii="宋体" w:hint="eastAsia"/>
                <w:sz w:val="22"/>
              </w:rPr>
              <w:t>，或分省矿山</w:t>
            </w:r>
            <w:r>
              <w:rPr>
                <w:rFonts w:ascii="宋体" w:hint="eastAsia"/>
                <w:sz w:val="22"/>
              </w:rPr>
              <w:t>开发占地、矿山环境恢复治理前人工作成果图的</w:t>
            </w:r>
            <w:r w:rsidR="000F7FE0">
              <w:rPr>
                <w:rFonts w:ascii="宋体" w:hint="eastAsia"/>
                <w:sz w:val="22"/>
              </w:rPr>
              <w:t>（矢量数据备查），每提供</w:t>
            </w:r>
            <w:r w:rsidR="000F7FE0">
              <w:rPr>
                <w:rFonts w:ascii="宋体" w:hint="eastAsia"/>
                <w:sz w:val="22"/>
              </w:rPr>
              <w:t>1</w:t>
            </w:r>
            <w:r w:rsidR="000F7FE0">
              <w:rPr>
                <w:rFonts w:ascii="宋体" w:hint="eastAsia"/>
                <w:sz w:val="22"/>
              </w:rPr>
              <w:t>幅得</w:t>
            </w:r>
            <w:r w:rsidR="000F7FE0" w:rsidRPr="00672823">
              <w:rPr>
                <w:rFonts w:ascii="宋体" w:hint="eastAsia"/>
                <w:sz w:val="22"/>
                <w:u w:val="single"/>
              </w:rPr>
              <w:t>1</w:t>
            </w:r>
            <w:r w:rsidR="000F7FE0" w:rsidRPr="00672823">
              <w:rPr>
                <w:rFonts w:ascii="宋体" w:hint="eastAsia"/>
                <w:sz w:val="22"/>
                <w:u w:val="single"/>
              </w:rPr>
              <w:t>分</w:t>
            </w:r>
            <w:r w:rsidR="000F7FE0">
              <w:rPr>
                <w:rFonts w:ascii="宋体" w:hint="eastAsia"/>
                <w:sz w:val="22"/>
              </w:rPr>
              <w:t>；最多得</w:t>
            </w:r>
            <w:r w:rsidR="000F7FE0" w:rsidRPr="00672823">
              <w:rPr>
                <w:rFonts w:ascii="宋体" w:hint="eastAsia"/>
                <w:sz w:val="22"/>
                <w:u w:val="single"/>
              </w:rPr>
              <w:t>5</w:t>
            </w:r>
            <w:r w:rsidR="000F7FE0" w:rsidRPr="00672823">
              <w:rPr>
                <w:rFonts w:ascii="宋体" w:hint="eastAsia"/>
                <w:sz w:val="22"/>
                <w:u w:val="single"/>
              </w:rPr>
              <w:t>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96C586" w14:textId="77777777" w:rsidR="000F7FE0" w:rsidRDefault="000F7FE0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0F7FE0" w14:paraId="2D69EA9D" w14:textId="77777777" w:rsidTr="00453ED3">
        <w:trPr>
          <w:trHeight w:val="812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49A3" w14:textId="77777777" w:rsidR="000F7FE0" w:rsidRDefault="000F7FE0" w:rsidP="00905E1F">
            <w:pPr>
              <w:spacing w:line="32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5.</w:t>
            </w:r>
            <w:r>
              <w:rPr>
                <w:rFonts w:ascii="宋体" w:hint="eastAsia"/>
                <w:sz w:val="22"/>
              </w:rPr>
              <w:t>具体工作方案和技术路线（</w:t>
            </w:r>
            <w:r>
              <w:rPr>
                <w:rFonts w:ascii="宋体" w:hint="eastAsia"/>
                <w:sz w:val="22"/>
              </w:rPr>
              <w:t>30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EFDF" w14:textId="77777777" w:rsidR="000F7FE0" w:rsidRPr="00453ED3" w:rsidRDefault="005371B8" w:rsidP="00905E1F">
            <w:pPr>
              <w:spacing w:line="320" w:lineRule="exact"/>
              <w:rPr>
                <w:rFonts w:ascii="宋体"/>
                <w:sz w:val="22"/>
                <w:u w:val="single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）</w:t>
            </w:r>
            <w:r w:rsidR="000F7FE0">
              <w:rPr>
                <w:rFonts w:ascii="宋体" w:hint="eastAsia"/>
                <w:sz w:val="22"/>
              </w:rPr>
              <w:t>有较好研究基础，对项目资料分析充分、翔实，技术方案</w:t>
            </w:r>
            <w:r>
              <w:rPr>
                <w:rFonts w:ascii="宋体" w:hint="eastAsia"/>
                <w:sz w:val="22"/>
              </w:rPr>
              <w:t>合理</w:t>
            </w:r>
            <w:r w:rsidR="000F7FE0">
              <w:rPr>
                <w:rFonts w:ascii="宋体" w:hint="eastAsia"/>
                <w:sz w:val="22"/>
              </w:rPr>
              <w:t>、可行，技术路线正确、清晰，能够实现预定目标，预期成果突出或完全满足项目设定目标</w:t>
            </w:r>
            <w:r w:rsidR="000F7FE0" w:rsidRPr="00453ED3">
              <w:rPr>
                <w:rFonts w:ascii="宋体" w:hint="eastAsia"/>
                <w:sz w:val="22"/>
                <w:u w:val="single"/>
              </w:rPr>
              <w:t>（</w:t>
            </w:r>
            <w:r w:rsidR="000F7FE0" w:rsidRPr="00453ED3">
              <w:rPr>
                <w:rFonts w:ascii="宋体" w:hint="eastAsia"/>
                <w:sz w:val="22"/>
                <w:u w:val="single"/>
              </w:rPr>
              <w:t>25</w:t>
            </w:r>
            <w:r w:rsidR="000F7FE0" w:rsidRPr="00453ED3">
              <w:rPr>
                <w:rFonts w:ascii="宋体" w:hint="eastAsia"/>
                <w:sz w:val="22"/>
                <w:u w:val="single"/>
              </w:rPr>
              <w:t>—</w:t>
            </w:r>
            <w:r w:rsidR="000F7FE0" w:rsidRPr="00453ED3">
              <w:rPr>
                <w:rFonts w:ascii="宋体" w:hint="eastAsia"/>
                <w:sz w:val="22"/>
                <w:u w:val="single"/>
              </w:rPr>
              <w:t>30</w:t>
            </w:r>
            <w:r w:rsidR="0007366C" w:rsidRPr="00453ED3">
              <w:rPr>
                <w:rFonts w:ascii="宋体" w:hint="eastAsia"/>
                <w:sz w:val="22"/>
                <w:u w:val="single"/>
              </w:rPr>
              <w:t>分）</w:t>
            </w:r>
          </w:p>
          <w:p w14:paraId="06900905" w14:textId="77777777" w:rsidR="000F7FE0" w:rsidRDefault="005371B8" w:rsidP="00905E1F">
            <w:pPr>
              <w:spacing w:line="32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/>
                <w:sz w:val="22"/>
              </w:rPr>
              <w:t>2</w:t>
            </w:r>
            <w:r>
              <w:rPr>
                <w:rFonts w:ascii="宋体" w:hint="eastAsia"/>
                <w:sz w:val="22"/>
              </w:rPr>
              <w:t>）</w:t>
            </w:r>
            <w:r w:rsidR="000F7FE0">
              <w:rPr>
                <w:rFonts w:ascii="宋体" w:hint="eastAsia"/>
                <w:sz w:val="22"/>
              </w:rPr>
              <w:t>有一定研究基础，对项目资料有分析，技术方案可行，技术路线和</w:t>
            </w:r>
            <w:r w:rsidR="00672823">
              <w:rPr>
                <w:rFonts w:ascii="宋体" w:hint="eastAsia"/>
                <w:sz w:val="22"/>
              </w:rPr>
              <w:t>工作</w:t>
            </w:r>
            <w:r w:rsidR="000F7FE0">
              <w:rPr>
                <w:rFonts w:ascii="宋体" w:hint="eastAsia"/>
                <w:sz w:val="22"/>
              </w:rPr>
              <w:t>思路一般，预期成果能满足项目设定目标</w:t>
            </w:r>
            <w:r w:rsidR="000F7FE0" w:rsidRPr="00453ED3">
              <w:rPr>
                <w:rFonts w:ascii="宋体" w:hint="eastAsia"/>
                <w:sz w:val="22"/>
                <w:u w:val="single"/>
              </w:rPr>
              <w:t>（</w:t>
            </w:r>
            <w:r w:rsidR="000F7FE0" w:rsidRPr="00453ED3">
              <w:rPr>
                <w:rFonts w:ascii="宋体" w:hint="eastAsia"/>
                <w:sz w:val="22"/>
                <w:u w:val="single"/>
              </w:rPr>
              <w:t>20</w:t>
            </w:r>
            <w:r w:rsidR="000F7FE0" w:rsidRPr="00453ED3">
              <w:rPr>
                <w:rFonts w:ascii="宋体" w:hint="eastAsia"/>
                <w:sz w:val="22"/>
                <w:u w:val="single"/>
              </w:rPr>
              <w:t>—</w:t>
            </w:r>
            <w:r w:rsidR="000F7FE0" w:rsidRPr="00453ED3">
              <w:rPr>
                <w:rFonts w:ascii="宋体" w:hint="eastAsia"/>
                <w:sz w:val="22"/>
                <w:u w:val="single"/>
              </w:rPr>
              <w:t>24</w:t>
            </w:r>
            <w:r w:rsidR="0007366C" w:rsidRPr="00453ED3">
              <w:rPr>
                <w:rFonts w:ascii="宋体" w:hint="eastAsia"/>
                <w:sz w:val="22"/>
                <w:u w:val="single"/>
              </w:rPr>
              <w:t>分）</w:t>
            </w:r>
          </w:p>
          <w:p w14:paraId="5EB6B179" w14:textId="77777777" w:rsidR="000F7FE0" w:rsidRDefault="005371B8" w:rsidP="00905E1F">
            <w:pPr>
              <w:spacing w:line="32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/>
                <w:sz w:val="22"/>
              </w:rPr>
              <w:t>3</w:t>
            </w:r>
            <w:r>
              <w:rPr>
                <w:rFonts w:ascii="宋体" w:hint="eastAsia"/>
                <w:sz w:val="22"/>
              </w:rPr>
              <w:t>）</w:t>
            </w:r>
            <w:r w:rsidR="000F7FE0">
              <w:rPr>
                <w:rFonts w:ascii="宋体" w:hint="eastAsia"/>
                <w:sz w:val="22"/>
              </w:rPr>
              <w:t>研究基础</w:t>
            </w:r>
            <w:r w:rsidR="006D28EA">
              <w:rPr>
                <w:rFonts w:ascii="宋体" w:hint="eastAsia"/>
                <w:sz w:val="22"/>
              </w:rPr>
              <w:t>较弱</w:t>
            </w:r>
            <w:r w:rsidR="000F7FE0">
              <w:rPr>
                <w:rFonts w:ascii="宋体" w:hint="eastAsia"/>
                <w:sz w:val="22"/>
              </w:rPr>
              <w:t>，对项目资料未作分析，技术方案一般，技术路线一般，预期成果基本满足项目设定目标</w:t>
            </w:r>
            <w:r w:rsidR="000F7FE0" w:rsidRPr="00453ED3">
              <w:rPr>
                <w:rFonts w:ascii="宋体" w:hint="eastAsia"/>
                <w:sz w:val="22"/>
                <w:u w:val="single"/>
              </w:rPr>
              <w:t>（</w:t>
            </w:r>
            <w:r w:rsidR="000F7FE0" w:rsidRPr="00453ED3">
              <w:rPr>
                <w:rFonts w:ascii="宋体" w:hint="eastAsia"/>
                <w:sz w:val="22"/>
                <w:u w:val="single"/>
              </w:rPr>
              <w:t>13</w:t>
            </w:r>
            <w:r w:rsidR="000F7FE0" w:rsidRPr="00453ED3">
              <w:rPr>
                <w:rFonts w:ascii="宋体" w:hint="eastAsia"/>
                <w:sz w:val="22"/>
                <w:u w:val="single"/>
              </w:rPr>
              <w:t>—</w:t>
            </w:r>
            <w:r w:rsidR="000F7FE0" w:rsidRPr="00453ED3">
              <w:rPr>
                <w:rFonts w:ascii="宋体" w:hint="eastAsia"/>
                <w:sz w:val="22"/>
                <w:u w:val="single"/>
              </w:rPr>
              <w:t>19</w:t>
            </w:r>
            <w:r w:rsidR="0007366C" w:rsidRPr="00453ED3">
              <w:rPr>
                <w:rFonts w:ascii="宋体" w:hint="eastAsia"/>
                <w:sz w:val="22"/>
                <w:u w:val="single"/>
              </w:rPr>
              <w:t>分）</w:t>
            </w:r>
          </w:p>
          <w:p w14:paraId="21C352B0" w14:textId="77777777" w:rsidR="000F7FE0" w:rsidRDefault="005371B8" w:rsidP="00905E1F">
            <w:pPr>
              <w:spacing w:line="32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/>
                <w:sz w:val="22"/>
              </w:rPr>
              <w:t>4</w:t>
            </w:r>
            <w:r>
              <w:rPr>
                <w:rFonts w:ascii="宋体" w:hint="eastAsia"/>
                <w:sz w:val="22"/>
              </w:rPr>
              <w:t>）</w:t>
            </w:r>
            <w:r w:rsidR="000F7FE0">
              <w:rPr>
                <w:rFonts w:ascii="宋体" w:hint="eastAsia"/>
                <w:sz w:val="22"/>
              </w:rPr>
              <w:t>无研究基础，对项目资料未作分析，技术方案和技术路线不清楚，预期成果不明确</w:t>
            </w:r>
            <w:r w:rsidR="000F7FE0" w:rsidRPr="00453ED3">
              <w:rPr>
                <w:rFonts w:ascii="宋体" w:hint="eastAsia"/>
                <w:sz w:val="22"/>
                <w:u w:val="single"/>
              </w:rPr>
              <w:t>（</w:t>
            </w:r>
            <w:r w:rsidR="000F7FE0" w:rsidRPr="00453ED3">
              <w:rPr>
                <w:rFonts w:ascii="宋体" w:hint="eastAsia"/>
                <w:sz w:val="22"/>
                <w:u w:val="single"/>
              </w:rPr>
              <w:t>0</w:t>
            </w:r>
            <w:r w:rsidR="000F7FE0" w:rsidRPr="00453ED3">
              <w:rPr>
                <w:rFonts w:ascii="宋体" w:hint="eastAsia"/>
                <w:sz w:val="22"/>
                <w:u w:val="single"/>
              </w:rPr>
              <w:t>—</w:t>
            </w:r>
            <w:r w:rsidR="000F7FE0" w:rsidRPr="00453ED3">
              <w:rPr>
                <w:rFonts w:ascii="宋体" w:hint="eastAsia"/>
                <w:sz w:val="22"/>
                <w:u w:val="single"/>
              </w:rPr>
              <w:t>12</w:t>
            </w:r>
            <w:r w:rsidR="0007366C" w:rsidRPr="00453ED3">
              <w:rPr>
                <w:rFonts w:ascii="宋体" w:hint="eastAsia"/>
                <w:sz w:val="22"/>
                <w:u w:val="single"/>
              </w:rPr>
              <w:t>分）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47FAB5" w14:textId="77777777" w:rsidR="000F7FE0" w:rsidRDefault="000F7FE0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0F7FE0" w14:paraId="021A2A0A" w14:textId="77777777" w:rsidTr="00453ED3">
        <w:trPr>
          <w:cantSplit/>
          <w:trHeight w:val="1075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6259" w14:textId="77777777" w:rsidR="000F7FE0" w:rsidRDefault="000F7FE0" w:rsidP="00905E1F">
            <w:pPr>
              <w:spacing w:line="32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6</w:t>
            </w:r>
            <w:r w:rsidR="0007366C">
              <w:rPr>
                <w:rFonts w:ascii="宋体" w:hint="eastAsia"/>
                <w:sz w:val="22"/>
              </w:rPr>
              <w:t>．拟投入人员</w:t>
            </w:r>
            <w:r>
              <w:rPr>
                <w:rFonts w:ascii="宋体" w:hint="eastAsia"/>
                <w:sz w:val="22"/>
              </w:rPr>
              <w:t>和技术装备综合业务能力（</w:t>
            </w:r>
            <w:r>
              <w:rPr>
                <w:rFonts w:ascii="宋体" w:hint="eastAsia"/>
                <w:sz w:val="22"/>
              </w:rPr>
              <w:t>10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DDF4" w14:textId="77777777" w:rsidR="000F7FE0" w:rsidRPr="00453ED3" w:rsidRDefault="005371B8" w:rsidP="00905E1F">
            <w:pPr>
              <w:spacing w:line="320" w:lineRule="exact"/>
              <w:rPr>
                <w:rFonts w:ascii="宋体"/>
                <w:sz w:val="22"/>
                <w:u w:val="single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）</w:t>
            </w:r>
            <w:r w:rsidR="000F7FE0">
              <w:rPr>
                <w:rFonts w:ascii="宋体" w:hint="eastAsia"/>
                <w:sz w:val="22"/>
              </w:rPr>
              <w:t>承担项目的负责人和主要成员的业绩好、素质高，项目人员配置合理精干，承诺使用的仪器装备水平先进，内部质量管理严格、经验丰富</w:t>
            </w:r>
            <w:r w:rsidR="000F7FE0" w:rsidRPr="00453ED3">
              <w:rPr>
                <w:rFonts w:ascii="宋体" w:hint="eastAsia"/>
                <w:sz w:val="22"/>
                <w:u w:val="single"/>
              </w:rPr>
              <w:t>（</w:t>
            </w:r>
            <w:r w:rsidR="000F7FE0" w:rsidRPr="00453ED3">
              <w:rPr>
                <w:rFonts w:ascii="宋体" w:hint="eastAsia"/>
                <w:sz w:val="22"/>
                <w:u w:val="single"/>
              </w:rPr>
              <w:t>8</w:t>
            </w:r>
            <w:r w:rsidR="000F7FE0" w:rsidRPr="00453ED3">
              <w:rPr>
                <w:rFonts w:ascii="宋体" w:hint="eastAsia"/>
                <w:sz w:val="22"/>
                <w:u w:val="single"/>
              </w:rPr>
              <w:t>—</w:t>
            </w:r>
            <w:r w:rsidR="000F7FE0" w:rsidRPr="00453ED3">
              <w:rPr>
                <w:rFonts w:ascii="宋体" w:hint="eastAsia"/>
                <w:sz w:val="22"/>
                <w:u w:val="single"/>
              </w:rPr>
              <w:t>10</w:t>
            </w:r>
            <w:r w:rsidR="0007366C" w:rsidRPr="00453ED3">
              <w:rPr>
                <w:rFonts w:ascii="宋体" w:hint="eastAsia"/>
                <w:sz w:val="22"/>
                <w:u w:val="single"/>
              </w:rPr>
              <w:t>分）</w:t>
            </w:r>
          </w:p>
          <w:p w14:paraId="23FEA984" w14:textId="77777777" w:rsidR="000F7FE0" w:rsidRDefault="005371B8" w:rsidP="00905E1F">
            <w:pPr>
              <w:spacing w:line="32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 w:rsidR="00453ED3">
              <w:rPr>
                <w:rFonts w:ascii="宋体"/>
                <w:sz w:val="22"/>
              </w:rPr>
              <w:t>2</w:t>
            </w:r>
            <w:r>
              <w:rPr>
                <w:rFonts w:ascii="宋体" w:hint="eastAsia"/>
                <w:sz w:val="22"/>
              </w:rPr>
              <w:t>）</w:t>
            </w:r>
            <w:r w:rsidR="000F7FE0">
              <w:rPr>
                <w:rFonts w:ascii="宋体" w:hint="eastAsia"/>
                <w:sz w:val="22"/>
              </w:rPr>
              <w:t>承担项目的负责人和主要成员的业绩和素质一般，配备合理，装备水平中等以上，具有较好的相关管理经验</w:t>
            </w:r>
            <w:r w:rsidR="000F7FE0" w:rsidRPr="00453ED3">
              <w:rPr>
                <w:rFonts w:ascii="宋体" w:hint="eastAsia"/>
                <w:sz w:val="22"/>
                <w:u w:val="single"/>
              </w:rPr>
              <w:t>（</w:t>
            </w:r>
            <w:r w:rsidR="000F7FE0" w:rsidRPr="00453ED3">
              <w:rPr>
                <w:rFonts w:ascii="宋体" w:hint="eastAsia"/>
                <w:sz w:val="22"/>
                <w:u w:val="single"/>
              </w:rPr>
              <w:t>4</w:t>
            </w:r>
            <w:r w:rsidR="000F7FE0" w:rsidRPr="00453ED3">
              <w:rPr>
                <w:rFonts w:ascii="宋体" w:hint="eastAsia"/>
                <w:sz w:val="22"/>
                <w:u w:val="single"/>
              </w:rPr>
              <w:t>—</w:t>
            </w:r>
            <w:r w:rsidR="000F7FE0" w:rsidRPr="00453ED3">
              <w:rPr>
                <w:rFonts w:ascii="宋体" w:hint="eastAsia"/>
                <w:sz w:val="22"/>
                <w:u w:val="single"/>
              </w:rPr>
              <w:t>7</w:t>
            </w:r>
            <w:r w:rsidR="0007366C" w:rsidRPr="00453ED3">
              <w:rPr>
                <w:rFonts w:ascii="宋体" w:hint="eastAsia"/>
                <w:sz w:val="22"/>
                <w:u w:val="single"/>
              </w:rPr>
              <w:t>分）</w:t>
            </w:r>
          </w:p>
          <w:p w14:paraId="7BB9F88D" w14:textId="77777777" w:rsidR="000F7FE0" w:rsidRDefault="005371B8" w:rsidP="00905E1F">
            <w:pPr>
              <w:spacing w:line="32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 w:rsidR="00453ED3">
              <w:rPr>
                <w:rFonts w:ascii="宋体"/>
                <w:sz w:val="22"/>
              </w:rPr>
              <w:t>3</w:t>
            </w:r>
            <w:r>
              <w:rPr>
                <w:rFonts w:ascii="宋体" w:hint="eastAsia"/>
                <w:sz w:val="22"/>
              </w:rPr>
              <w:t>）</w:t>
            </w:r>
            <w:r w:rsidR="000F7FE0">
              <w:rPr>
                <w:rFonts w:ascii="宋体" w:hint="eastAsia"/>
                <w:sz w:val="22"/>
              </w:rPr>
              <w:t>承担项目的负责人和主要成员无业绩，素质一般，配备的人员不足，装备水平较落后</w:t>
            </w:r>
            <w:r w:rsidR="000F7FE0" w:rsidRPr="00453ED3">
              <w:rPr>
                <w:rFonts w:ascii="宋体" w:hint="eastAsia"/>
                <w:sz w:val="22"/>
                <w:u w:val="single"/>
              </w:rPr>
              <w:t>（</w:t>
            </w:r>
            <w:r w:rsidR="000F7FE0" w:rsidRPr="00453ED3">
              <w:rPr>
                <w:rFonts w:ascii="宋体" w:hint="eastAsia"/>
                <w:sz w:val="22"/>
                <w:u w:val="single"/>
              </w:rPr>
              <w:t>1</w:t>
            </w:r>
            <w:r w:rsidR="000F7FE0" w:rsidRPr="00453ED3">
              <w:rPr>
                <w:rFonts w:ascii="宋体" w:hint="eastAsia"/>
                <w:sz w:val="22"/>
                <w:u w:val="single"/>
              </w:rPr>
              <w:t>—</w:t>
            </w:r>
            <w:r w:rsidR="000F7FE0" w:rsidRPr="00453ED3">
              <w:rPr>
                <w:rFonts w:ascii="宋体" w:hint="eastAsia"/>
                <w:sz w:val="22"/>
                <w:u w:val="single"/>
              </w:rPr>
              <w:t>3</w:t>
            </w:r>
            <w:r w:rsidR="0007366C" w:rsidRPr="00453ED3">
              <w:rPr>
                <w:rFonts w:ascii="宋体" w:hint="eastAsia"/>
                <w:sz w:val="22"/>
                <w:u w:val="single"/>
              </w:rPr>
              <w:t>分）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8143FE" w14:textId="77777777" w:rsidR="000F7FE0" w:rsidRDefault="000F7FE0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0F7FE0" w14:paraId="04EEB280" w14:textId="77777777" w:rsidTr="00453ED3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CB6F0A" w14:textId="77777777" w:rsidR="000F7FE0" w:rsidRDefault="000F7FE0" w:rsidP="00905E1F">
            <w:pPr>
              <w:spacing w:line="32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7</w:t>
            </w:r>
            <w:r>
              <w:rPr>
                <w:rFonts w:ascii="宋体" w:hint="eastAsia"/>
                <w:sz w:val="22"/>
              </w:rPr>
              <w:t>．响应与服务承诺（</w:t>
            </w:r>
            <w:r>
              <w:rPr>
                <w:rFonts w:ascii="宋体" w:hint="eastAsia"/>
                <w:sz w:val="22"/>
              </w:rPr>
              <w:t>5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6FAF52" w14:textId="77777777" w:rsidR="000F7FE0" w:rsidRPr="00453ED3" w:rsidRDefault="005371B8" w:rsidP="00905E1F">
            <w:pPr>
              <w:spacing w:line="320" w:lineRule="exact"/>
              <w:rPr>
                <w:rFonts w:ascii="宋体"/>
                <w:sz w:val="22"/>
                <w:u w:val="single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）</w:t>
            </w:r>
            <w:r w:rsidR="000F7FE0">
              <w:rPr>
                <w:rFonts w:ascii="宋体" w:hint="eastAsia"/>
                <w:sz w:val="22"/>
              </w:rPr>
              <w:t>技术要求响应充分，承诺信息完整、可靠，后期服务保障充分</w:t>
            </w:r>
            <w:r w:rsidR="000F7FE0" w:rsidRPr="00453ED3">
              <w:rPr>
                <w:rFonts w:ascii="宋体" w:hint="eastAsia"/>
                <w:sz w:val="22"/>
                <w:u w:val="single"/>
              </w:rPr>
              <w:t>（</w:t>
            </w:r>
            <w:r w:rsidR="000F7FE0" w:rsidRPr="00453ED3">
              <w:rPr>
                <w:rFonts w:ascii="宋体" w:hint="eastAsia"/>
                <w:sz w:val="22"/>
                <w:u w:val="single"/>
              </w:rPr>
              <w:t>4</w:t>
            </w:r>
            <w:r w:rsidR="000F7FE0" w:rsidRPr="00453ED3">
              <w:rPr>
                <w:rFonts w:ascii="宋体" w:hint="eastAsia"/>
                <w:sz w:val="22"/>
                <w:u w:val="single"/>
              </w:rPr>
              <w:t>—</w:t>
            </w:r>
            <w:r w:rsidR="000F7FE0" w:rsidRPr="00453ED3">
              <w:rPr>
                <w:rFonts w:ascii="宋体" w:hint="eastAsia"/>
                <w:sz w:val="22"/>
                <w:u w:val="single"/>
              </w:rPr>
              <w:t>5</w:t>
            </w:r>
            <w:r w:rsidR="0007366C" w:rsidRPr="00453ED3">
              <w:rPr>
                <w:rFonts w:ascii="宋体" w:hint="eastAsia"/>
                <w:sz w:val="22"/>
                <w:u w:val="single"/>
              </w:rPr>
              <w:t>分）</w:t>
            </w:r>
          </w:p>
          <w:p w14:paraId="72A5C1B7" w14:textId="77777777" w:rsidR="000F7FE0" w:rsidRPr="00453ED3" w:rsidRDefault="005371B8" w:rsidP="00905E1F">
            <w:pPr>
              <w:spacing w:line="320" w:lineRule="exact"/>
              <w:rPr>
                <w:rFonts w:ascii="宋体"/>
                <w:sz w:val="22"/>
                <w:u w:val="single"/>
              </w:rPr>
            </w:pPr>
            <w:r>
              <w:rPr>
                <w:rFonts w:ascii="宋体" w:hint="eastAsia"/>
                <w:sz w:val="22"/>
              </w:rPr>
              <w:t>（</w:t>
            </w:r>
            <w:r w:rsidR="00453ED3">
              <w:rPr>
                <w:rFonts w:ascii="宋体"/>
                <w:sz w:val="22"/>
              </w:rPr>
              <w:t>2</w:t>
            </w:r>
            <w:r>
              <w:rPr>
                <w:rFonts w:ascii="宋体" w:hint="eastAsia"/>
                <w:sz w:val="22"/>
              </w:rPr>
              <w:t>）</w:t>
            </w:r>
            <w:r w:rsidR="000F7FE0">
              <w:rPr>
                <w:rFonts w:ascii="宋体" w:hint="eastAsia"/>
                <w:sz w:val="22"/>
              </w:rPr>
              <w:t>技术要求响应基本满足，有承诺信息，后期服务有保障</w:t>
            </w:r>
            <w:r w:rsidR="000F7FE0" w:rsidRPr="00453ED3">
              <w:rPr>
                <w:rFonts w:ascii="宋体" w:hint="eastAsia"/>
                <w:sz w:val="22"/>
                <w:u w:val="single"/>
              </w:rPr>
              <w:t>（</w:t>
            </w:r>
            <w:r w:rsidR="000F7FE0" w:rsidRPr="00453ED3">
              <w:rPr>
                <w:rFonts w:ascii="宋体" w:hint="eastAsia"/>
                <w:sz w:val="22"/>
                <w:u w:val="single"/>
              </w:rPr>
              <w:t>2</w:t>
            </w:r>
            <w:r w:rsidR="000F7FE0" w:rsidRPr="00453ED3">
              <w:rPr>
                <w:rFonts w:ascii="宋体" w:hint="eastAsia"/>
                <w:sz w:val="22"/>
                <w:u w:val="single"/>
              </w:rPr>
              <w:t>—</w:t>
            </w:r>
            <w:r w:rsidR="000F7FE0" w:rsidRPr="00453ED3">
              <w:rPr>
                <w:rFonts w:ascii="宋体" w:hint="eastAsia"/>
                <w:sz w:val="22"/>
                <w:u w:val="single"/>
              </w:rPr>
              <w:t>3</w:t>
            </w:r>
            <w:r w:rsidR="0007366C" w:rsidRPr="00453ED3">
              <w:rPr>
                <w:rFonts w:ascii="宋体" w:hint="eastAsia"/>
                <w:sz w:val="22"/>
                <w:u w:val="single"/>
              </w:rPr>
              <w:t>分）</w:t>
            </w:r>
          </w:p>
          <w:p w14:paraId="5C057D05" w14:textId="77777777" w:rsidR="000F7FE0" w:rsidRDefault="005371B8" w:rsidP="00905E1F">
            <w:pPr>
              <w:spacing w:line="32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 w:rsidR="00453ED3">
              <w:rPr>
                <w:rFonts w:ascii="宋体"/>
                <w:sz w:val="22"/>
              </w:rPr>
              <w:t>3</w:t>
            </w:r>
            <w:r>
              <w:rPr>
                <w:rFonts w:ascii="宋体" w:hint="eastAsia"/>
                <w:sz w:val="22"/>
              </w:rPr>
              <w:t>）</w:t>
            </w:r>
            <w:r w:rsidR="000F7FE0">
              <w:rPr>
                <w:rFonts w:ascii="宋体" w:hint="eastAsia"/>
                <w:sz w:val="22"/>
              </w:rPr>
              <w:t>技术要求无响应，无承诺信息或承诺信息不完整，后期服务保障不充分</w:t>
            </w:r>
            <w:r w:rsidR="000F7FE0" w:rsidRPr="00453ED3">
              <w:rPr>
                <w:rFonts w:ascii="宋体" w:hint="eastAsia"/>
                <w:sz w:val="22"/>
                <w:u w:val="single"/>
              </w:rPr>
              <w:t>（</w:t>
            </w:r>
            <w:r w:rsidR="000F7FE0" w:rsidRPr="00453ED3">
              <w:rPr>
                <w:rFonts w:ascii="宋体" w:hint="eastAsia"/>
                <w:sz w:val="22"/>
                <w:u w:val="single"/>
              </w:rPr>
              <w:t>1</w:t>
            </w:r>
            <w:r w:rsidR="0007366C" w:rsidRPr="00453ED3">
              <w:rPr>
                <w:rFonts w:ascii="宋体" w:hint="eastAsia"/>
                <w:sz w:val="22"/>
                <w:u w:val="single"/>
              </w:rPr>
              <w:t>分）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A0640" w14:textId="77777777" w:rsidR="000F7FE0" w:rsidRDefault="000F7FE0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</w:tbl>
    <w:p w14:paraId="54428588" w14:textId="77777777" w:rsidR="009A0125" w:rsidRPr="000F7FE0" w:rsidRDefault="009A0125" w:rsidP="009A0125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sectPr w:rsidR="009A0125" w:rsidRPr="000F7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E41A3" w14:textId="77777777" w:rsidR="00784768" w:rsidRDefault="00784768" w:rsidP="00D27DF1">
      <w:r>
        <w:separator/>
      </w:r>
    </w:p>
  </w:endnote>
  <w:endnote w:type="continuationSeparator" w:id="0">
    <w:p w14:paraId="73289C9D" w14:textId="77777777" w:rsidR="00784768" w:rsidRDefault="00784768" w:rsidP="00D2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8D8A4" w14:textId="77777777" w:rsidR="00784768" w:rsidRDefault="00784768" w:rsidP="00D27DF1">
      <w:r>
        <w:separator/>
      </w:r>
    </w:p>
  </w:footnote>
  <w:footnote w:type="continuationSeparator" w:id="0">
    <w:p w14:paraId="3D88BCB0" w14:textId="77777777" w:rsidR="00784768" w:rsidRDefault="00784768" w:rsidP="00D27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75"/>
    <w:rsid w:val="00047088"/>
    <w:rsid w:val="000671D8"/>
    <w:rsid w:val="0007366C"/>
    <w:rsid w:val="00097172"/>
    <w:rsid w:val="000F7FE0"/>
    <w:rsid w:val="0011483A"/>
    <w:rsid w:val="00275C55"/>
    <w:rsid w:val="00282675"/>
    <w:rsid w:val="002D66CD"/>
    <w:rsid w:val="003932F0"/>
    <w:rsid w:val="003A5071"/>
    <w:rsid w:val="003B6AF0"/>
    <w:rsid w:val="00400CC1"/>
    <w:rsid w:val="004040F2"/>
    <w:rsid w:val="00453CAB"/>
    <w:rsid w:val="00453ED3"/>
    <w:rsid w:val="0050483C"/>
    <w:rsid w:val="00530B98"/>
    <w:rsid w:val="005371B8"/>
    <w:rsid w:val="00540FFA"/>
    <w:rsid w:val="005D0DCF"/>
    <w:rsid w:val="005F2C6B"/>
    <w:rsid w:val="00652528"/>
    <w:rsid w:val="00672823"/>
    <w:rsid w:val="006D28EA"/>
    <w:rsid w:val="00764AEE"/>
    <w:rsid w:val="00784768"/>
    <w:rsid w:val="007E0231"/>
    <w:rsid w:val="007E3FFA"/>
    <w:rsid w:val="007E76B2"/>
    <w:rsid w:val="00893FA7"/>
    <w:rsid w:val="008D230B"/>
    <w:rsid w:val="008F4BE1"/>
    <w:rsid w:val="00905E1F"/>
    <w:rsid w:val="00992788"/>
    <w:rsid w:val="009A0125"/>
    <w:rsid w:val="009D7597"/>
    <w:rsid w:val="00A502E6"/>
    <w:rsid w:val="00A5615E"/>
    <w:rsid w:val="00AB419F"/>
    <w:rsid w:val="00AE324C"/>
    <w:rsid w:val="00AE6710"/>
    <w:rsid w:val="00BC44A5"/>
    <w:rsid w:val="00BE1D17"/>
    <w:rsid w:val="00C16038"/>
    <w:rsid w:val="00C56B1D"/>
    <w:rsid w:val="00C71E0B"/>
    <w:rsid w:val="00C74F92"/>
    <w:rsid w:val="00C74FF8"/>
    <w:rsid w:val="00CA4CC1"/>
    <w:rsid w:val="00CF1EED"/>
    <w:rsid w:val="00CF7A17"/>
    <w:rsid w:val="00D27DF1"/>
    <w:rsid w:val="00DE6CE5"/>
    <w:rsid w:val="00E423E4"/>
    <w:rsid w:val="00E43B31"/>
    <w:rsid w:val="00E826C2"/>
    <w:rsid w:val="00F3364D"/>
    <w:rsid w:val="00F7350E"/>
    <w:rsid w:val="00FD61B6"/>
    <w:rsid w:val="00FE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37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7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7D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7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7D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7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7D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7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7D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</dc:creator>
  <cp:keywords/>
  <dc:description/>
  <cp:lastModifiedBy>安翠娟</cp:lastModifiedBy>
  <cp:revision>15</cp:revision>
  <dcterms:created xsi:type="dcterms:W3CDTF">2025-04-12T13:04:00Z</dcterms:created>
  <dcterms:modified xsi:type="dcterms:W3CDTF">2025-04-17T07:03:00Z</dcterms:modified>
</cp:coreProperties>
</file>