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C592" w14:textId="77777777" w:rsidR="00A60D46" w:rsidRDefault="00000000">
      <w:pPr>
        <w:spacing w:line="360" w:lineRule="auto"/>
        <w:jc w:val="center"/>
        <w:rPr>
          <w:rFonts w:hAnsi="宋体"/>
          <w:b/>
          <w:kern w:val="0"/>
          <w:sz w:val="28"/>
          <w:szCs w:val="28"/>
        </w:rPr>
      </w:pPr>
      <w:r>
        <w:rPr>
          <w:rFonts w:hAnsi="宋体"/>
          <w:b/>
          <w:kern w:val="0"/>
          <w:sz w:val="28"/>
          <w:szCs w:val="28"/>
        </w:rPr>
        <w:t>评分标准及细则</w:t>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6"/>
        <w:gridCol w:w="1108"/>
        <w:gridCol w:w="600"/>
        <w:gridCol w:w="1300"/>
        <w:gridCol w:w="3650"/>
        <w:gridCol w:w="836"/>
        <w:gridCol w:w="836"/>
        <w:gridCol w:w="838"/>
      </w:tblGrid>
      <w:tr w:rsidR="00A60D46" w14:paraId="648DD0FD" w14:textId="77777777">
        <w:trPr>
          <w:jc w:val="center"/>
        </w:trPr>
        <w:tc>
          <w:tcPr>
            <w:tcW w:w="466" w:type="dxa"/>
            <w:tcBorders>
              <w:top w:val="single" w:sz="12" w:space="0" w:color="auto"/>
              <w:left w:val="single" w:sz="12" w:space="0" w:color="auto"/>
              <w:bottom w:val="single" w:sz="6" w:space="0" w:color="auto"/>
              <w:right w:val="single" w:sz="6" w:space="0" w:color="auto"/>
            </w:tcBorders>
            <w:vAlign w:val="center"/>
          </w:tcPr>
          <w:p w14:paraId="42344A9E"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序号</w:t>
            </w:r>
          </w:p>
        </w:tc>
        <w:tc>
          <w:tcPr>
            <w:tcW w:w="1108" w:type="dxa"/>
            <w:tcBorders>
              <w:top w:val="single" w:sz="12" w:space="0" w:color="auto"/>
              <w:left w:val="single" w:sz="6" w:space="0" w:color="auto"/>
              <w:bottom w:val="single" w:sz="6" w:space="0" w:color="auto"/>
              <w:right w:val="single" w:sz="6" w:space="0" w:color="auto"/>
            </w:tcBorders>
            <w:vAlign w:val="center"/>
          </w:tcPr>
          <w:p w14:paraId="769E418D"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评标</w:t>
            </w:r>
          </w:p>
          <w:p w14:paraId="6116D31A"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因素</w:t>
            </w:r>
          </w:p>
        </w:tc>
        <w:tc>
          <w:tcPr>
            <w:tcW w:w="600" w:type="dxa"/>
            <w:tcBorders>
              <w:top w:val="single" w:sz="12" w:space="0" w:color="auto"/>
              <w:left w:val="single" w:sz="6" w:space="0" w:color="auto"/>
              <w:bottom w:val="single" w:sz="6" w:space="0" w:color="auto"/>
              <w:right w:val="single" w:sz="6" w:space="0" w:color="auto"/>
            </w:tcBorders>
            <w:vAlign w:val="center"/>
          </w:tcPr>
          <w:p w14:paraId="3B615493"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分值</w:t>
            </w:r>
          </w:p>
        </w:tc>
        <w:tc>
          <w:tcPr>
            <w:tcW w:w="1300" w:type="dxa"/>
            <w:tcBorders>
              <w:top w:val="single" w:sz="12" w:space="0" w:color="auto"/>
              <w:left w:val="single" w:sz="6" w:space="0" w:color="auto"/>
              <w:bottom w:val="single" w:sz="6" w:space="0" w:color="auto"/>
              <w:right w:val="single" w:sz="6" w:space="0" w:color="auto"/>
            </w:tcBorders>
            <w:vAlign w:val="center"/>
          </w:tcPr>
          <w:p w14:paraId="32883D46"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分项/描述</w:t>
            </w:r>
          </w:p>
        </w:tc>
        <w:tc>
          <w:tcPr>
            <w:tcW w:w="3650" w:type="dxa"/>
            <w:tcBorders>
              <w:top w:val="single" w:sz="12" w:space="0" w:color="auto"/>
              <w:left w:val="single" w:sz="6" w:space="0" w:color="auto"/>
              <w:bottom w:val="single" w:sz="6" w:space="0" w:color="auto"/>
              <w:right w:val="single" w:sz="6" w:space="0" w:color="auto"/>
            </w:tcBorders>
            <w:vAlign w:val="center"/>
          </w:tcPr>
          <w:p w14:paraId="06D71E7D"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评分标准</w:t>
            </w:r>
          </w:p>
        </w:tc>
        <w:tc>
          <w:tcPr>
            <w:tcW w:w="2510" w:type="dxa"/>
            <w:gridSpan w:val="3"/>
            <w:tcBorders>
              <w:top w:val="single" w:sz="12" w:space="0" w:color="auto"/>
              <w:left w:val="single" w:sz="6" w:space="0" w:color="auto"/>
              <w:bottom w:val="single" w:sz="6" w:space="0" w:color="auto"/>
              <w:right w:val="single" w:sz="12" w:space="0" w:color="auto"/>
            </w:tcBorders>
            <w:vAlign w:val="center"/>
          </w:tcPr>
          <w:p w14:paraId="05594602" w14:textId="77777777" w:rsidR="00A60D46" w:rsidRDefault="00000000">
            <w:pPr>
              <w:snapToGrid w:val="0"/>
              <w:spacing w:line="360" w:lineRule="exact"/>
              <w:jc w:val="center"/>
              <w:rPr>
                <w:rFonts w:ascii="宋体" w:hAnsi="宋体" w:cs="仿宋_GB2312"/>
                <w:b/>
                <w:bCs/>
                <w:szCs w:val="21"/>
              </w:rPr>
            </w:pPr>
            <w:r>
              <w:rPr>
                <w:rFonts w:ascii="宋体" w:hAnsi="宋体" w:cs="仿宋_GB2312" w:hint="eastAsia"/>
                <w:b/>
                <w:bCs/>
                <w:szCs w:val="21"/>
              </w:rPr>
              <w:t>评分</w:t>
            </w:r>
          </w:p>
        </w:tc>
      </w:tr>
      <w:tr w:rsidR="00A60D46" w14:paraId="2AA0A7FE" w14:textId="77777777">
        <w:trPr>
          <w:trHeight w:val="432"/>
          <w:jc w:val="center"/>
        </w:trPr>
        <w:tc>
          <w:tcPr>
            <w:tcW w:w="7124" w:type="dxa"/>
            <w:gridSpan w:val="5"/>
            <w:tcBorders>
              <w:right w:val="single" w:sz="4" w:space="0" w:color="auto"/>
            </w:tcBorders>
            <w:vAlign w:val="center"/>
          </w:tcPr>
          <w:p w14:paraId="5F0C6499"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投标价格：30分</w:t>
            </w:r>
          </w:p>
        </w:tc>
        <w:tc>
          <w:tcPr>
            <w:tcW w:w="836" w:type="dxa"/>
            <w:tcBorders>
              <w:left w:val="single" w:sz="4" w:space="0" w:color="auto"/>
              <w:right w:val="single" w:sz="4" w:space="0" w:color="auto"/>
            </w:tcBorders>
            <w:vAlign w:val="center"/>
          </w:tcPr>
          <w:p w14:paraId="520E7CCD"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公司1</w:t>
            </w:r>
          </w:p>
        </w:tc>
        <w:tc>
          <w:tcPr>
            <w:tcW w:w="836" w:type="dxa"/>
            <w:tcBorders>
              <w:left w:val="single" w:sz="4" w:space="0" w:color="auto"/>
              <w:right w:val="single" w:sz="4" w:space="0" w:color="auto"/>
            </w:tcBorders>
            <w:vAlign w:val="center"/>
          </w:tcPr>
          <w:p w14:paraId="3C5973B6"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公司2</w:t>
            </w:r>
          </w:p>
        </w:tc>
        <w:tc>
          <w:tcPr>
            <w:tcW w:w="838" w:type="dxa"/>
            <w:tcBorders>
              <w:left w:val="single" w:sz="4" w:space="0" w:color="auto"/>
            </w:tcBorders>
            <w:vAlign w:val="center"/>
          </w:tcPr>
          <w:p w14:paraId="1718BA1B"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公司3</w:t>
            </w:r>
          </w:p>
        </w:tc>
      </w:tr>
      <w:tr w:rsidR="00A60D46" w14:paraId="5B3DCC6D" w14:textId="77777777">
        <w:trPr>
          <w:trHeight w:val="20"/>
          <w:jc w:val="center"/>
        </w:trPr>
        <w:tc>
          <w:tcPr>
            <w:tcW w:w="466" w:type="dxa"/>
            <w:vAlign w:val="center"/>
          </w:tcPr>
          <w:p w14:paraId="4536C3C9"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1</w:t>
            </w:r>
          </w:p>
        </w:tc>
        <w:tc>
          <w:tcPr>
            <w:tcW w:w="1108" w:type="dxa"/>
            <w:vAlign w:val="center"/>
          </w:tcPr>
          <w:p w14:paraId="65D37E6F" w14:textId="77777777" w:rsidR="00A60D46" w:rsidRPr="000D72BC" w:rsidRDefault="00000000">
            <w:pPr>
              <w:snapToGrid w:val="0"/>
              <w:spacing w:line="360" w:lineRule="exact"/>
              <w:jc w:val="center"/>
              <w:rPr>
                <w:rFonts w:ascii="宋体" w:hAnsi="宋体"/>
                <w:szCs w:val="21"/>
              </w:rPr>
            </w:pPr>
            <w:r w:rsidRPr="000D72BC">
              <w:rPr>
                <w:rFonts w:ascii="宋体" w:hAnsi="宋体" w:cs="仿宋_GB2312" w:hint="eastAsia"/>
                <w:szCs w:val="21"/>
              </w:rPr>
              <w:t>投标报价</w:t>
            </w:r>
          </w:p>
        </w:tc>
        <w:tc>
          <w:tcPr>
            <w:tcW w:w="600" w:type="dxa"/>
            <w:vAlign w:val="center"/>
          </w:tcPr>
          <w:p w14:paraId="309C2135" w14:textId="77777777" w:rsidR="00A60D46" w:rsidRPr="000D72BC" w:rsidRDefault="00000000">
            <w:pPr>
              <w:snapToGrid w:val="0"/>
              <w:spacing w:line="360" w:lineRule="exact"/>
              <w:jc w:val="center"/>
              <w:rPr>
                <w:rFonts w:ascii="宋体" w:hAnsi="宋体" w:cs="仿宋_GB2312"/>
                <w:szCs w:val="21"/>
              </w:rPr>
            </w:pPr>
            <w:r w:rsidRPr="000D72BC">
              <w:rPr>
                <w:rFonts w:ascii="宋体" w:hAnsi="宋体" w:cs="仿宋_GB2312" w:hint="eastAsia"/>
                <w:szCs w:val="21"/>
              </w:rPr>
              <w:t>30</w:t>
            </w:r>
          </w:p>
        </w:tc>
        <w:tc>
          <w:tcPr>
            <w:tcW w:w="1300" w:type="dxa"/>
            <w:vAlign w:val="center"/>
          </w:tcPr>
          <w:p w14:paraId="663FC8D6" w14:textId="499F8D8C" w:rsidR="00A60D46" w:rsidRPr="000D72BC" w:rsidRDefault="000D72BC">
            <w:pPr>
              <w:snapToGrid w:val="0"/>
              <w:spacing w:line="360" w:lineRule="exact"/>
              <w:rPr>
                <w:rFonts w:ascii="宋体" w:hAnsi="宋体"/>
                <w:szCs w:val="21"/>
              </w:rPr>
            </w:pPr>
            <w:r w:rsidRPr="000D72BC">
              <w:rPr>
                <w:rFonts w:ascii="宋体" w:hAnsi="宋体" w:hint="eastAsia"/>
                <w:szCs w:val="21"/>
              </w:rPr>
              <w:t>优选报价</w:t>
            </w:r>
          </w:p>
        </w:tc>
        <w:tc>
          <w:tcPr>
            <w:tcW w:w="3650" w:type="dxa"/>
            <w:vAlign w:val="center"/>
          </w:tcPr>
          <w:p w14:paraId="27AF64CB" w14:textId="77777777" w:rsidR="00A60D46" w:rsidRPr="000D72BC" w:rsidRDefault="00000000">
            <w:pPr>
              <w:snapToGrid w:val="0"/>
              <w:spacing w:line="360" w:lineRule="exact"/>
              <w:rPr>
                <w:rFonts w:ascii="宋体" w:hAnsi="宋体" w:cs="仿宋_GB2312"/>
                <w:szCs w:val="21"/>
              </w:rPr>
            </w:pPr>
            <w:r w:rsidRPr="000D72BC">
              <w:rPr>
                <w:rFonts w:ascii="宋体" w:hAnsi="宋体" w:cs="仿宋_GB2312" w:hint="eastAsia"/>
                <w:szCs w:val="21"/>
              </w:rPr>
              <w:t>采用低价优先法计算，即满足招标文件要求且投标价格最低的投标报价为评标基准价，其价格分为满分。其他满足招标文件要求的投标人的价格</w:t>
            </w:r>
            <w:proofErr w:type="gramStart"/>
            <w:r w:rsidRPr="000D72BC">
              <w:rPr>
                <w:rFonts w:ascii="宋体" w:hAnsi="宋体" w:cs="仿宋_GB2312" w:hint="eastAsia"/>
                <w:szCs w:val="21"/>
              </w:rPr>
              <w:t>分统一</w:t>
            </w:r>
            <w:proofErr w:type="gramEnd"/>
            <w:r w:rsidRPr="000D72BC">
              <w:rPr>
                <w:rFonts w:ascii="宋体" w:hAnsi="宋体" w:cs="仿宋_GB2312" w:hint="eastAsia"/>
                <w:szCs w:val="21"/>
              </w:rPr>
              <w:t>按照下列公式计算：</w:t>
            </w:r>
          </w:p>
          <w:p w14:paraId="0A545252" w14:textId="77777777" w:rsidR="00A60D46" w:rsidRPr="000D72BC" w:rsidRDefault="00000000">
            <w:pPr>
              <w:snapToGrid w:val="0"/>
              <w:spacing w:line="360" w:lineRule="exact"/>
              <w:rPr>
                <w:rFonts w:ascii="宋体" w:hAnsi="宋体" w:cs="仿宋_GB2312"/>
                <w:szCs w:val="21"/>
              </w:rPr>
            </w:pPr>
            <w:r w:rsidRPr="000D72BC">
              <w:rPr>
                <w:rFonts w:ascii="宋体" w:hAnsi="宋体" w:cs="仿宋_GB2312" w:hint="eastAsia"/>
                <w:szCs w:val="21"/>
              </w:rPr>
              <w:t>投标报价得分=(评标基准价／评标价格)×30（保留2位小数）。</w:t>
            </w:r>
          </w:p>
        </w:tc>
        <w:tc>
          <w:tcPr>
            <w:tcW w:w="836" w:type="dxa"/>
            <w:tcBorders>
              <w:right w:val="single" w:sz="4" w:space="0" w:color="auto"/>
            </w:tcBorders>
            <w:vAlign w:val="center"/>
          </w:tcPr>
          <w:p w14:paraId="149F6CA3" w14:textId="77777777" w:rsidR="00A60D46" w:rsidRDefault="00A60D46">
            <w:pPr>
              <w:snapToGrid w:val="0"/>
              <w:spacing w:line="360" w:lineRule="exact"/>
              <w:rPr>
                <w:rFonts w:ascii="宋体" w:hAnsi="宋体"/>
                <w:szCs w:val="21"/>
              </w:rPr>
            </w:pPr>
          </w:p>
        </w:tc>
        <w:tc>
          <w:tcPr>
            <w:tcW w:w="836" w:type="dxa"/>
            <w:tcBorders>
              <w:left w:val="single" w:sz="4" w:space="0" w:color="auto"/>
              <w:right w:val="single" w:sz="4" w:space="0" w:color="auto"/>
            </w:tcBorders>
            <w:vAlign w:val="center"/>
          </w:tcPr>
          <w:p w14:paraId="395901C9" w14:textId="77777777" w:rsidR="00A60D46" w:rsidRDefault="00A60D46">
            <w:pPr>
              <w:snapToGrid w:val="0"/>
              <w:spacing w:line="360" w:lineRule="exact"/>
              <w:rPr>
                <w:rFonts w:ascii="宋体" w:hAnsi="宋体"/>
                <w:szCs w:val="21"/>
              </w:rPr>
            </w:pPr>
          </w:p>
        </w:tc>
        <w:tc>
          <w:tcPr>
            <w:tcW w:w="838" w:type="dxa"/>
            <w:tcBorders>
              <w:left w:val="single" w:sz="4" w:space="0" w:color="auto"/>
            </w:tcBorders>
            <w:vAlign w:val="center"/>
          </w:tcPr>
          <w:p w14:paraId="3EB02B21" w14:textId="77777777" w:rsidR="00A60D46" w:rsidRDefault="00A60D46">
            <w:pPr>
              <w:snapToGrid w:val="0"/>
              <w:spacing w:line="360" w:lineRule="exact"/>
              <w:rPr>
                <w:rFonts w:ascii="宋体" w:hAnsi="宋体"/>
                <w:szCs w:val="21"/>
              </w:rPr>
            </w:pPr>
          </w:p>
        </w:tc>
      </w:tr>
      <w:tr w:rsidR="00A60D46" w14:paraId="27AF3A7B" w14:textId="77777777">
        <w:trPr>
          <w:trHeight w:val="456"/>
          <w:jc w:val="center"/>
        </w:trPr>
        <w:tc>
          <w:tcPr>
            <w:tcW w:w="7124" w:type="dxa"/>
            <w:gridSpan w:val="5"/>
            <w:tcBorders>
              <w:right w:val="single" w:sz="4" w:space="0" w:color="auto"/>
            </w:tcBorders>
            <w:vAlign w:val="center"/>
          </w:tcPr>
          <w:p w14:paraId="799C66A5"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商务部分：</w:t>
            </w:r>
            <w:r>
              <w:rPr>
                <w:rFonts w:ascii="宋体" w:hAnsi="宋体" w:cs="仿宋_GB2312"/>
                <w:szCs w:val="21"/>
              </w:rPr>
              <w:t>3</w:t>
            </w:r>
            <w:r>
              <w:rPr>
                <w:rFonts w:ascii="宋体" w:hAnsi="宋体" w:cs="仿宋_GB2312" w:hint="eastAsia"/>
                <w:szCs w:val="21"/>
              </w:rPr>
              <w:t>0分</w:t>
            </w:r>
          </w:p>
        </w:tc>
        <w:tc>
          <w:tcPr>
            <w:tcW w:w="836" w:type="dxa"/>
            <w:tcBorders>
              <w:left w:val="single" w:sz="4" w:space="0" w:color="auto"/>
              <w:right w:val="single" w:sz="4" w:space="0" w:color="auto"/>
            </w:tcBorders>
            <w:vAlign w:val="center"/>
          </w:tcPr>
          <w:p w14:paraId="59933662" w14:textId="77777777" w:rsidR="00A60D46" w:rsidRDefault="00A60D46">
            <w:pPr>
              <w:snapToGrid w:val="0"/>
              <w:spacing w:line="360" w:lineRule="exact"/>
              <w:jc w:val="center"/>
              <w:rPr>
                <w:rFonts w:ascii="宋体" w:hAnsi="宋体" w:cs="仿宋_GB2312"/>
                <w:szCs w:val="21"/>
              </w:rPr>
            </w:pPr>
          </w:p>
        </w:tc>
        <w:tc>
          <w:tcPr>
            <w:tcW w:w="836" w:type="dxa"/>
            <w:tcBorders>
              <w:left w:val="single" w:sz="4" w:space="0" w:color="auto"/>
              <w:right w:val="single" w:sz="4" w:space="0" w:color="auto"/>
            </w:tcBorders>
            <w:vAlign w:val="center"/>
          </w:tcPr>
          <w:p w14:paraId="58B7F7B2" w14:textId="77777777" w:rsidR="00A60D46" w:rsidRDefault="00A60D46">
            <w:pPr>
              <w:snapToGrid w:val="0"/>
              <w:spacing w:line="360" w:lineRule="exact"/>
              <w:jc w:val="center"/>
              <w:rPr>
                <w:rFonts w:ascii="宋体" w:hAnsi="宋体" w:cs="仿宋_GB2312"/>
                <w:szCs w:val="21"/>
              </w:rPr>
            </w:pPr>
          </w:p>
        </w:tc>
        <w:tc>
          <w:tcPr>
            <w:tcW w:w="838" w:type="dxa"/>
            <w:tcBorders>
              <w:left w:val="single" w:sz="4" w:space="0" w:color="auto"/>
            </w:tcBorders>
            <w:vAlign w:val="center"/>
          </w:tcPr>
          <w:p w14:paraId="3027EBB8" w14:textId="77777777" w:rsidR="00A60D46" w:rsidRDefault="00A60D46">
            <w:pPr>
              <w:snapToGrid w:val="0"/>
              <w:spacing w:line="360" w:lineRule="exact"/>
              <w:jc w:val="center"/>
              <w:rPr>
                <w:rFonts w:ascii="宋体" w:hAnsi="宋体" w:cs="仿宋_GB2312"/>
                <w:szCs w:val="21"/>
              </w:rPr>
            </w:pPr>
          </w:p>
        </w:tc>
      </w:tr>
      <w:tr w:rsidR="00A60D46" w14:paraId="436329B3" w14:textId="77777777">
        <w:trPr>
          <w:trHeight w:val="90"/>
          <w:jc w:val="center"/>
        </w:trPr>
        <w:tc>
          <w:tcPr>
            <w:tcW w:w="466" w:type="dxa"/>
            <w:vMerge w:val="restart"/>
            <w:vAlign w:val="center"/>
          </w:tcPr>
          <w:p w14:paraId="131C554C"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2</w:t>
            </w:r>
          </w:p>
        </w:tc>
        <w:tc>
          <w:tcPr>
            <w:tcW w:w="1108" w:type="dxa"/>
            <w:vMerge w:val="restart"/>
            <w:vAlign w:val="center"/>
          </w:tcPr>
          <w:p w14:paraId="6E0627A0"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企业实力</w:t>
            </w:r>
          </w:p>
        </w:tc>
        <w:tc>
          <w:tcPr>
            <w:tcW w:w="600" w:type="dxa"/>
            <w:vMerge w:val="restart"/>
            <w:vAlign w:val="center"/>
          </w:tcPr>
          <w:p w14:paraId="72493BC4"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18</w:t>
            </w:r>
          </w:p>
        </w:tc>
        <w:tc>
          <w:tcPr>
            <w:tcW w:w="1300" w:type="dxa"/>
            <w:vAlign w:val="center"/>
          </w:tcPr>
          <w:p w14:paraId="50133E72"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租赁服务的无人机投标人或制造商资质、技术能力</w:t>
            </w:r>
          </w:p>
        </w:tc>
        <w:tc>
          <w:tcPr>
            <w:tcW w:w="3650" w:type="dxa"/>
            <w:vAlign w:val="center"/>
          </w:tcPr>
          <w:p w14:paraId="2BCBF4D3" w14:textId="77777777" w:rsidR="00A60D46" w:rsidRDefault="00000000">
            <w:pPr>
              <w:pStyle w:val="a8"/>
              <w:numPr>
                <w:ilvl w:val="0"/>
                <w:numId w:val="1"/>
              </w:numPr>
              <w:snapToGrid w:val="0"/>
              <w:spacing w:line="360" w:lineRule="exact"/>
              <w:ind w:firstLineChars="0"/>
              <w:rPr>
                <w:rFonts w:ascii="宋体" w:hAnsi="宋体"/>
                <w:szCs w:val="21"/>
              </w:rPr>
            </w:pPr>
            <w:r>
              <w:rPr>
                <w:rFonts w:ascii="宋体" w:hAnsi="宋体" w:hint="eastAsia"/>
                <w:szCs w:val="21"/>
              </w:rPr>
              <w:t>质量管理体系认证证书得3分，否则不得分。</w:t>
            </w:r>
          </w:p>
          <w:p w14:paraId="7BEAED61" w14:textId="77777777" w:rsidR="00A60D46" w:rsidRDefault="00000000">
            <w:pPr>
              <w:pStyle w:val="a8"/>
              <w:numPr>
                <w:ilvl w:val="0"/>
                <w:numId w:val="1"/>
              </w:numPr>
              <w:snapToGrid w:val="0"/>
              <w:spacing w:line="360" w:lineRule="exact"/>
              <w:ind w:firstLineChars="0"/>
              <w:rPr>
                <w:rFonts w:ascii="宋体" w:hAnsi="宋体"/>
                <w:szCs w:val="21"/>
              </w:rPr>
            </w:pPr>
            <w:r>
              <w:rPr>
                <w:rFonts w:ascii="宋体" w:hAnsi="宋体" w:hint="eastAsia"/>
                <w:szCs w:val="21"/>
              </w:rPr>
              <w:t>具有无人机类</w:t>
            </w:r>
            <w:r>
              <w:rPr>
                <w:rFonts w:ascii="宋体" w:hAnsi="宋体"/>
                <w:szCs w:val="21"/>
              </w:rPr>
              <w:t>专利证书</w:t>
            </w:r>
            <w:r>
              <w:rPr>
                <w:rFonts w:ascii="宋体" w:hAnsi="宋体" w:hint="eastAsia"/>
                <w:szCs w:val="21"/>
              </w:rPr>
              <w:t>得3分，否则不得分。</w:t>
            </w:r>
          </w:p>
          <w:p w14:paraId="2F11775B" w14:textId="77777777" w:rsidR="00A60D46" w:rsidRDefault="00000000">
            <w:pPr>
              <w:snapToGrid w:val="0"/>
              <w:spacing w:line="360" w:lineRule="exact"/>
              <w:rPr>
                <w:rFonts w:ascii="宋体" w:hAnsi="宋体"/>
                <w:szCs w:val="21"/>
              </w:rPr>
            </w:pPr>
            <w:r>
              <w:rPr>
                <w:rFonts w:ascii="宋体" w:hAnsi="宋体"/>
                <w:szCs w:val="21"/>
              </w:rPr>
              <w:t>以上累计得分</w:t>
            </w:r>
            <w:r>
              <w:rPr>
                <w:rFonts w:ascii="宋体" w:hAnsi="宋体" w:hint="eastAsia"/>
                <w:szCs w:val="21"/>
              </w:rPr>
              <w:t>，</w:t>
            </w:r>
            <w:r>
              <w:rPr>
                <w:rFonts w:ascii="宋体" w:hAnsi="宋体"/>
                <w:szCs w:val="21"/>
              </w:rPr>
              <w:t>最高</w:t>
            </w:r>
            <w:r>
              <w:rPr>
                <w:rFonts w:hint="eastAsia"/>
                <w:kern w:val="0"/>
                <w:szCs w:val="21"/>
              </w:rPr>
              <w:t>得</w:t>
            </w:r>
            <w:r>
              <w:rPr>
                <w:rFonts w:ascii="宋体" w:hAnsi="宋体" w:hint="eastAsia"/>
                <w:szCs w:val="21"/>
              </w:rPr>
              <w:t>6分，最低</w:t>
            </w:r>
            <w:r>
              <w:rPr>
                <w:rFonts w:hint="eastAsia"/>
                <w:kern w:val="0"/>
                <w:szCs w:val="21"/>
              </w:rPr>
              <w:t>得</w:t>
            </w:r>
            <w:r>
              <w:rPr>
                <w:rFonts w:ascii="宋体" w:hAnsi="宋体" w:hint="eastAsia"/>
                <w:szCs w:val="21"/>
              </w:rPr>
              <w:t>0分。</w:t>
            </w:r>
          </w:p>
          <w:p w14:paraId="783DA42A"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须提供有效证明材料。</w:t>
            </w:r>
          </w:p>
        </w:tc>
        <w:tc>
          <w:tcPr>
            <w:tcW w:w="836" w:type="dxa"/>
            <w:tcBorders>
              <w:right w:val="single" w:sz="4" w:space="0" w:color="auto"/>
            </w:tcBorders>
            <w:vAlign w:val="center"/>
          </w:tcPr>
          <w:p w14:paraId="4A0EB825" w14:textId="77777777" w:rsidR="00A60D46" w:rsidRDefault="00A60D46">
            <w:pPr>
              <w:snapToGrid w:val="0"/>
              <w:spacing w:line="360" w:lineRule="exact"/>
              <w:rPr>
                <w:rFonts w:ascii="宋体" w:hAnsi="宋体" w:cs="仿宋_GB2312"/>
                <w:szCs w:val="21"/>
              </w:rPr>
            </w:pPr>
          </w:p>
        </w:tc>
        <w:tc>
          <w:tcPr>
            <w:tcW w:w="836" w:type="dxa"/>
            <w:tcBorders>
              <w:left w:val="single" w:sz="4" w:space="0" w:color="auto"/>
              <w:right w:val="single" w:sz="4" w:space="0" w:color="auto"/>
            </w:tcBorders>
            <w:vAlign w:val="center"/>
          </w:tcPr>
          <w:p w14:paraId="4C94926E" w14:textId="77777777" w:rsidR="00A60D46" w:rsidRDefault="00A60D46">
            <w:pPr>
              <w:snapToGrid w:val="0"/>
              <w:spacing w:line="360" w:lineRule="exact"/>
              <w:rPr>
                <w:rFonts w:ascii="宋体" w:hAnsi="宋体" w:cs="仿宋_GB2312"/>
                <w:szCs w:val="21"/>
              </w:rPr>
            </w:pPr>
          </w:p>
        </w:tc>
        <w:tc>
          <w:tcPr>
            <w:tcW w:w="838" w:type="dxa"/>
            <w:tcBorders>
              <w:left w:val="single" w:sz="4" w:space="0" w:color="auto"/>
            </w:tcBorders>
            <w:vAlign w:val="center"/>
          </w:tcPr>
          <w:p w14:paraId="04E1DA00" w14:textId="77777777" w:rsidR="00A60D46" w:rsidRDefault="00A60D46">
            <w:pPr>
              <w:snapToGrid w:val="0"/>
              <w:spacing w:line="360" w:lineRule="exact"/>
              <w:rPr>
                <w:rFonts w:ascii="宋体" w:hAnsi="宋体" w:cs="仿宋_GB2312"/>
                <w:szCs w:val="21"/>
              </w:rPr>
            </w:pPr>
          </w:p>
        </w:tc>
      </w:tr>
      <w:tr w:rsidR="00A60D46" w14:paraId="6A7B823C" w14:textId="77777777">
        <w:trPr>
          <w:trHeight w:val="815"/>
          <w:jc w:val="center"/>
        </w:trPr>
        <w:tc>
          <w:tcPr>
            <w:tcW w:w="466" w:type="dxa"/>
            <w:vMerge/>
            <w:vAlign w:val="center"/>
          </w:tcPr>
          <w:p w14:paraId="1D6A2894" w14:textId="77777777" w:rsidR="00A60D46" w:rsidRDefault="00A60D46">
            <w:pPr>
              <w:snapToGrid w:val="0"/>
              <w:spacing w:line="360" w:lineRule="exact"/>
              <w:jc w:val="center"/>
              <w:rPr>
                <w:rFonts w:ascii="宋体" w:hAnsi="宋体" w:cs="仿宋_GB2312"/>
                <w:szCs w:val="21"/>
              </w:rPr>
            </w:pPr>
          </w:p>
        </w:tc>
        <w:tc>
          <w:tcPr>
            <w:tcW w:w="1108" w:type="dxa"/>
            <w:vMerge/>
            <w:vAlign w:val="center"/>
          </w:tcPr>
          <w:p w14:paraId="74BB851D" w14:textId="77777777" w:rsidR="00A60D46" w:rsidRDefault="00A60D46"/>
        </w:tc>
        <w:tc>
          <w:tcPr>
            <w:tcW w:w="600" w:type="dxa"/>
            <w:vMerge/>
            <w:vAlign w:val="center"/>
          </w:tcPr>
          <w:p w14:paraId="69C2075F" w14:textId="77777777" w:rsidR="00A60D46" w:rsidRDefault="00A60D46">
            <w:pPr>
              <w:snapToGrid w:val="0"/>
              <w:spacing w:line="360" w:lineRule="exact"/>
              <w:jc w:val="center"/>
              <w:rPr>
                <w:rFonts w:ascii="宋体" w:hAnsi="宋体" w:cs="仿宋_GB2312"/>
                <w:szCs w:val="21"/>
              </w:rPr>
            </w:pPr>
          </w:p>
        </w:tc>
        <w:tc>
          <w:tcPr>
            <w:tcW w:w="1300" w:type="dxa"/>
            <w:vAlign w:val="center"/>
          </w:tcPr>
          <w:p w14:paraId="55674611"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技术成熟度</w:t>
            </w:r>
          </w:p>
        </w:tc>
        <w:tc>
          <w:tcPr>
            <w:tcW w:w="3650" w:type="dxa"/>
            <w:vAlign w:val="center"/>
          </w:tcPr>
          <w:p w14:paraId="5FBF5688" w14:textId="77777777" w:rsidR="00A60D46" w:rsidRDefault="00000000">
            <w:pPr>
              <w:pStyle w:val="a8"/>
              <w:numPr>
                <w:ilvl w:val="0"/>
                <w:numId w:val="2"/>
              </w:numPr>
              <w:snapToGrid w:val="0"/>
              <w:spacing w:line="360" w:lineRule="exact"/>
              <w:ind w:firstLineChars="0"/>
              <w:rPr>
                <w:rFonts w:ascii="宋体" w:hAnsi="宋体"/>
                <w:szCs w:val="21"/>
              </w:rPr>
            </w:pPr>
            <w:r>
              <w:rPr>
                <w:rFonts w:ascii="宋体" w:hAnsi="宋体" w:hint="eastAsia"/>
                <w:szCs w:val="21"/>
              </w:rPr>
              <w:t>制造商曾获得省部级（或以上）部门颁发的无人机相关的科学技术奖，得2分，须提供有效证明材料，否则不得分。</w:t>
            </w:r>
          </w:p>
          <w:p w14:paraId="55FC6407" w14:textId="77777777" w:rsidR="00A60D46" w:rsidRDefault="00000000">
            <w:pPr>
              <w:pStyle w:val="a8"/>
              <w:numPr>
                <w:ilvl w:val="0"/>
                <w:numId w:val="2"/>
              </w:numPr>
              <w:snapToGrid w:val="0"/>
              <w:spacing w:line="360" w:lineRule="exact"/>
              <w:ind w:firstLineChars="0"/>
              <w:rPr>
                <w:rFonts w:ascii="宋体" w:hAnsi="宋体"/>
                <w:szCs w:val="21"/>
              </w:rPr>
            </w:pPr>
            <w:r>
              <w:rPr>
                <w:rFonts w:ascii="宋体" w:hAnsi="宋体" w:hint="eastAsia"/>
                <w:szCs w:val="21"/>
              </w:rPr>
              <w:t>设备制造商的无人机产品具有应用于国家重大科研或工程项目的案例得2分，须提供用户证明文件，否则不得分。</w:t>
            </w:r>
          </w:p>
          <w:p w14:paraId="5641386A" w14:textId="77777777" w:rsidR="00A60D46" w:rsidRDefault="00000000">
            <w:pPr>
              <w:pStyle w:val="a8"/>
              <w:numPr>
                <w:ilvl w:val="0"/>
                <w:numId w:val="2"/>
              </w:numPr>
              <w:snapToGrid w:val="0"/>
              <w:spacing w:line="360" w:lineRule="exact"/>
              <w:ind w:firstLineChars="0"/>
              <w:rPr>
                <w:rFonts w:ascii="宋体" w:hAnsi="宋体"/>
                <w:szCs w:val="21"/>
              </w:rPr>
            </w:pPr>
            <w:r>
              <w:rPr>
                <w:rFonts w:ascii="宋体" w:hAnsi="宋体" w:hint="eastAsia"/>
                <w:szCs w:val="21"/>
              </w:rPr>
              <w:t>设备制造商的无人机产品具有远海复杂海域的应用案例得2分，须提供用户证明文件，否则不得分。</w:t>
            </w:r>
          </w:p>
          <w:p w14:paraId="600BFB04" w14:textId="77777777" w:rsidR="00A60D46" w:rsidRDefault="00000000">
            <w:pPr>
              <w:snapToGrid w:val="0"/>
              <w:spacing w:line="360" w:lineRule="exact"/>
              <w:rPr>
                <w:rFonts w:ascii="宋体" w:hAnsi="宋体" w:cs="仿宋_GB2312"/>
                <w:szCs w:val="21"/>
              </w:rPr>
            </w:pPr>
            <w:r>
              <w:rPr>
                <w:rFonts w:ascii="宋体" w:hAnsi="宋体" w:cs="仿宋_GB2312"/>
                <w:szCs w:val="21"/>
              </w:rPr>
              <w:t>以上累计得分</w:t>
            </w:r>
            <w:r>
              <w:rPr>
                <w:rFonts w:ascii="宋体" w:hAnsi="宋体" w:cs="仿宋_GB2312" w:hint="eastAsia"/>
                <w:szCs w:val="21"/>
              </w:rPr>
              <w:t>，</w:t>
            </w:r>
            <w:r>
              <w:rPr>
                <w:rFonts w:ascii="宋体" w:hAnsi="宋体" w:cs="仿宋_GB2312"/>
                <w:szCs w:val="21"/>
              </w:rPr>
              <w:t>最高</w:t>
            </w:r>
            <w:r>
              <w:rPr>
                <w:rFonts w:ascii="宋体" w:hAnsi="宋体" w:cs="仿宋_GB2312" w:hint="eastAsia"/>
                <w:szCs w:val="21"/>
              </w:rPr>
              <w:t>得</w:t>
            </w:r>
            <w:r>
              <w:rPr>
                <w:rFonts w:ascii="宋体" w:hAnsi="宋体" w:cs="仿宋_GB2312"/>
                <w:szCs w:val="21"/>
              </w:rPr>
              <w:t>6</w:t>
            </w:r>
            <w:r>
              <w:rPr>
                <w:rFonts w:ascii="宋体" w:hAnsi="宋体" w:cs="仿宋_GB2312" w:hint="eastAsia"/>
                <w:szCs w:val="21"/>
              </w:rPr>
              <w:t>分，最低1得0分。</w:t>
            </w:r>
          </w:p>
        </w:tc>
        <w:tc>
          <w:tcPr>
            <w:tcW w:w="836" w:type="dxa"/>
            <w:tcBorders>
              <w:right w:val="single" w:sz="4" w:space="0" w:color="auto"/>
            </w:tcBorders>
            <w:vAlign w:val="center"/>
          </w:tcPr>
          <w:p w14:paraId="3D962B92" w14:textId="77777777" w:rsidR="00A60D46" w:rsidRDefault="00A60D46"/>
        </w:tc>
        <w:tc>
          <w:tcPr>
            <w:tcW w:w="836" w:type="dxa"/>
            <w:tcBorders>
              <w:left w:val="single" w:sz="4" w:space="0" w:color="auto"/>
              <w:right w:val="single" w:sz="4" w:space="0" w:color="auto"/>
            </w:tcBorders>
            <w:vAlign w:val="center"/>
          </w:tcPr>
          <w:p w14:paraId="284BC889" w14:textId="77777777" w:rsidR="00A60D46" w:rsidRDefault="00A60D46"/>
        </w:tc>
        <w:tc>
          <w:tcPr>
            <w:tcW w:w="838" w:type="dxa"/>
            <w:tcBorders>
              <w:left w:val="single" w:sz="4" w:space="0" w:color="auto"/>
            </w:tcBorders>
            <w:vAlign w:val="center"/>
          </w:tcPr>
          <w:p w14:paraId="613ABD39" w14:textId="77777777" w:rsidR="00A60D46" w:rsidRDefault="00A60D46"/>
        </w:tc>
      </w:tr>
      <w:tr w:rsidR="00A60D46" w14:paraId="0A6C6CC0" w14:textId="77777777">
        <w:trPr>
          <w:trHeight w:val="684"/>
          <w:jc w:val="center"/>
        </w:trPr>
        <w:tc>
          <w:tcPr>
            <w:tcW w:w="466" w:type="dxa"/>
            <w:vMerge/>
            <w:tcBorders>
              <w:bottom w:val="single" w:sz="12" w:space="0" w:color="auto"/>
            </w:tcBorders>
            <w:vAlign w:val="center"/>
          </w:tcPr>
          <w:p w14:paraId="14D92229" w14:textId="77777777" w:rsidR="00A60D46" w:rsidRDefault="00A60D46">
            <w:pPr>
              <w:snapToGrid w:val="0"/>
              <w:spacing w:line="360" w:lineRule="exact"/>
              <w:jc w:val="center"/>
              <w:rPr>
                <w:rFonts w:ascii="宋体" w:hAnsi="宋体" w:cs="仿宋_GB2312"/>
                <w:szCs w:val="21"/>
              </w:rPr>
            </w:pPr>
          </w:p>
        </w:tc>
        <w:tc>
          <w:tcPr>
            <w:tcW w:w="1108" w:type="dxa"/>
            <w:vMerge/>
            <w:tcBorders>
              <w:bottom w:val="single" w:sz="12" w:space="0" w:color="auto"/>
            </w:tcBorders>
            <w:vAlign w:val="center"/>
          </w:tcPr>
          <w:p w14:paraId="1D6B578B" w14:textId="77777777" w:rsidR="00A60D46" w:rsidRDefault="00A60D46">
            <w:pPr>
              <w:snapToGrid w:val="0"/>
              <w:spacing w:line="360" w:lineRule="exact"/>
              <w:jc w:val="center"/>
              <w:rPr>
                <w:rFonts w:ascii="宋体" w:hAnsi="宋体" w:cs="仿宋_GB2312"/>
                <w:szCs w:val="21"/>
              </w:rPr>
            </w:pPr>
          </w:p>
        </w:tc>
        <w:tc>
          <w:tcPr>
            <w:tcW w:w="600" w:type="dxa"/>
            <w:vMerge/>
            <w:tcBorders>
              <w:bottom w:val="single" w:sz="12" w:space="0" w:color="auto"/>
            </w:tcBorders>
            <w:vAlign w:val="center"/>
          </w:tcPr>
          <w:p w14:paraId="64B63136" w14:textId="77777777" w:rsidR="00A60D46" w:rsidRDefault="00A60D46">
            <w:pPr>
              <w:snapToGrid w:val="0"/>
              <w:spacing w:line="360" w:lineRule="exact"/>
              <w:jc w:val="center"/>
              <w:rPr>
                <w:rFonts w:ascii="宋体" w:hAnsi="宋体" w:cs="仿宋_GB2312"/>
                <w:szCs w:val="21"/>
              </w:rPr>
            </w:pPr>
          </w:p>
        </w:tc>
        <w:tc>
          <w:tcPr>
            <w:tcW w:w="1300" w:type="dxa"/>
            <w:tcBorders>
              <w:bottom w:val="single" w:sz="12" w:space="0" w:color="auto"/>
            </w:tcBorders>
            <w:vAlign w:val="center"/>
          </w:tcPr>
          <w:p w14:paraId="50207211" w14:textId="77777777" w:rsidR="00A60D46" w:rsidRDefault="00000000">
            <w:pPr>
              <w:snapToGrid w:val="0"/>
              <w:spacing w:line="360" w:lineRule="exact"/>
              <w:rPr>
                <w:rFonts w:ascii="宋体" w:hAnsi="宋体" w:cs="仿宋_GB2312"/>
                <w:szCs w:val="21"/>
              </w:rPr>
            </w:pPr>
            <w:r>
              <w:rPr>
                <w:rFonts w:hint="eastAsia"/>
              </w:rPr>
              <w:t>考察投标人或制造商服务团队的经验和能力</w:t>
            </w:r>
          </w:p>
        </w:tc>
        <w:tc>
          <w:tcPr>
            <w:tcW w:w="3650" w:type="dxa"/>
            <w:tcBorders>
              <w:bottom w:val="single" w:sz="12" w:space="0" w:color="auto"/>
            </w:tcBorders>
            <w:vAlign w:val="center"/>
          </w:tcPr>
          <w:p w14:paraId="04F9A295" w14:textId="77777777" w:rsidR="00A60D46" w:rsidRDefault="00000000">
            <w:pPr>
              <w:snapToGrid w:val="0"/>
              <w:spacing w:line="360" w:lineRule="exact"/>
            </w:pPr>
            <w:r>
              <w:rPr>
                <w:rFonts w:hint="eastAsia"/>
              </w:rPr>
              <w:t>考察内容包括拟提供产品安装调试和维护保养所具备的人员、经验、能力等。综合横向对比，分为</w:t>
            </w:r>
            <w:r>
              <w:rPr>
                <w:rFonts w:hint="eastAsia"/>
              </w:rPr>
              <w:t>4</w:t>
            </w:r>
            <w:r>
              <w:rPr>
                <w:rFonts w:hint="eastAsia"/>
              </w:rPr>
              <w:t>等：</w:t>
            </w:r>
            <w:proofErr w:type="gramStart"/>
            <w:r>
              <w:rPr>
                <w:rFonts w:hint="eastAsia"/>
              </w:rPr>
              <w:t>优得</w:t>
            </w:r>
            <w:proofErr w:type="gramEnd"/>
            <w:r>
              <w:rPr>
                <w:rFonts w:hint="eastAsia"/>
              </w:rPr>
              <w:t>5-6</w:t>
            </w:r>
            <w:r>
              <w:rPr>
                <w:rFonts w:hint="eastAsia"/>
              </w:rPr>
              <w:t>分、</w:t>
            </w:r>
            <w:proofErr w:type="gramStart"/>
            <w:r>
              <w:rPr>
                <w:rFonts w:hint="eastAsia"/>
              </w:rPr>
              <w:t>良得</w:t>
            </w:r>
            <w:proofErr w:type="gramEnd"/>
            <w:r>
              <w:rPr>
                <w:rFonts w:hint="eastAsia"/>
              </w:rPr>
              <w:t>3-4</w:t>
            </w:r>
            <w:r>
              <w:rPr>
                <w:rFonts w:hint="eastAsia"/>
              </w:rPr>
              <w:t>分、一般得</w:t>
            </w:r>
            <w:r>
              <w:rPr>
                <w:rFonts w:hint="eastAsia"/>
              </w:rPr>
              <w:t>1-2</w:t>
            </w:r>
            <w:r>
              <w:rPr>
                <w:rFonts w:hint="eastAsia"/>
              </w:rPr>
              <w:t>分、差得</w:t>
            </w:r>
            <w:r>
              <w:rPr>
                <w:rFonts w:hint="eastAsia"/>
              </w:rPr>
              <w:t>0</w:t>
            </w:r>
            <w:r>
              <w:rPr>
                <w:rFonts w:hint="eastAsia"/>
              </w:rPr>
              <w:t>分。</w:t>
            </w:r>
          </w:p>
        </w:tc>
        <w:tc>
          <w:tcPr>
            <w:tcW w:w="836" w:type="dxa"/>
            <w:tcBorders>
              <w:bottom w:val="single" w:sz="12" w:space="0" w:color="auto"/>
              <w:right w:val="single" w:sz="4" w:space="0" w:color="auto"/>
            </w:tcBorders>
            <w:vAlign w:val="center"/>
          </w:tcPr>
          <w:p w14:paraId="3B90199E" w14:textId="77777777" w:rsidR="00A60D46" w:rsidRDefault="00A60D46">
            <w:pPr>
              <w:snapToGrid w:val="0"/>
              <w:spacing w:line="360" w:lineRule="exact"/>
              <w:rPr>
                <w:rFonts w:ascii="宋体" w:hAnsi="宋体" w:cs="仿宋_GB2312"/>
                <w:szCs w:val="21"/>
              </w:rPr>
            </w:pPr>
          </w:p>
        </w:tc>
        <w:tc>
          <w:tcPr>
            <w:tcW w:w="836" w:type="dxa"/>
            <w:tcBorders>
              <w:left w:val="single" w:sz="4" w:space="0" w:color="auto"/>
              <w:bottom w:val="single" w:sz="12" w:space="0" w:color="auto"/>
              <w:right w:val="single" w:sz="4" w:space="0" w:color="auto"/>
            </w:tcBorders>
            <w:vAlign w:val="center"/>
          </w:tcPr>
          <w:p w14:paraId="762AB9A1" w14:textId="77777777" w:rsidR="00A60D46" w:rsidRDefault="00A60D46">
            <w:pPr>
              <w:snapToGrid w:val="0"/>
              <w:spacing w:line="360" w:lineRule="exact"/>
              <w:rPr>
                <w:rFonts w:ascii="宋体" w:hAnsi="宋体" w:cs="仿宋_GB2312"/>
                <w:szCs w:val="21"/>
              </w:rPr>
            </w:pPr>
          </w:p>
        </w:tc>
        <w:tc>
          <w:tcPr>
            <w:tcW w:w="838" w:type="dxa"/>
            <w:tcBorders>
              <w:left w:val="single" w:sz="4" w:space="0" w:color="auto"/>
              <w:bottom w:val="single" w:sz="12" w:space="0" w:color="auto"/>
            </w:tcBorders>
            <w:vAlign w:val="center"/>
          </w:tcPr>
          <w:p w14:paraId="1484BADB" w14:textId="77777777" w:rsidR="00A60D46" w:rsidRDefault="00A60D46">
            <w:pPr>
              <w:snapToGrid w:val="0"/>
              <w:spacing w:line="360" w:lineRule="exact"/>
              <w:rPr>
                <w:rFonts w:ascii="宋体" w:hAnsi="宋体" w:cs="仿宋_GB2312"/>
                <w:szCs w:val="21"/>
              </w:rPr>
            </w:pPr>
          </w:p>
        </w:tc>
      </w:tr>
      <w:tr w:rsidR="00A60D46" w14:paraId="3DA60A90" w14:textId="77777777">
        <w:trPr>
          <w:trHeight w:val="1890"/>
          <w:jc w:val="center"/>
        </w:trPr>
        <w:tc>
          <w:tcPr>
            <w:tcW w:w="466" w:type="dxa"/>
            <w:tcBorders>
              <w:top w:val="single" w:sz="12" w:space="0" w:color="auto"/>
              <w:right w:val="single" w:sz="8" w:space="0" w:color="auto"/>
            </w:tcBorders>
            <w:vAlign w:val="center"/>
          </w:tcPr>
          <w:p w14:paraId="69922739"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lastRenderedPageBreak/>
              <w:t>3</w:t>
            </w:r>
          </w:p>
        </w:tc>
        <w:tc>
          <w:tcPr>
            <w:tcW w:w="1108" w:type="dxa"/>
            <w:tcBorders>
              <w:top w:val="single" w:sz="12" w:space="0" w:color="auto"/>
              <w:left w:val="single" w:sz="8" w:space="0" w:color="auto"/>
              <w:right w:val="single" w:sz="8" w:space="0" w:color="auto"/>
            </w:tcBorders>
            <w:vAlign w:val="center"/>
          </w:tcPr>
          <w:p w14:paraId="5F3F0AF2"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货物类似业绩及服务业绩</w:t>
            </w:r>
          </w:p>
        </w:tc>
        <w:tc>
          <w:tcPr>
            <w:tcW w:w="600" w:type="dxa"/>
            <w:tcBorders>
              <w:top w:val="single" w:sz="12" w:space="0" w:color="auto"/>
              <w:left w:val="single" w:sz="8" w:space="0" w:color="auto"/>
              <w:right w:val="single" w:sz="8" w:space="0" w:color="auto"/>
            </w:tcBorders>
            <w:vAlign w:val="center"/>
          </w:tcPr>
          <w:p w14:paraId="206CBCFA" w14:textId="77777777" w:rsidR="00A60D46" w:rsidRDefault="00000000">
            <w:pPr>
              <w:snapToGrid w:val="0"/>
              <w:spacing w:line="360" w:lineRule="exact"/>
              <w:jc w:val="center"/>
              <w:rPr>
                <w:rFonts w:ascii="宋体" w:hAnsi="宋体" w:cs="仿宋_GB2312"/>
                <w:szCs w:val="21"/>
              </w:rPr>
            </w:pPr>
            <w:r>
              <w:rPr>
                <w:rFonts w:ascii="宋体" w:hAnsi="宋体" w:cs="仿宋_GB2312"/>
                <w:szCs w:val="21"/>
              </w:rPr>
              <w:t>9</w:t>
            </w:r>
          </w:p>
        </w:tc>
        <w:tc>
          <w:tcPr>
            <w:tcW w:w="1300" w:type="dxa"/>
            <w:tcBorders>
              <w:top w:val="single" w:sz="12" w:space="0" w:color="auto"/>
              <w:left w:val="single" w:sz="8" w:space="0" w:color="auto"/>
              <w:right w:val="single" w:sz="8" w:space="0" w:color="auto"/>
            </w:tcBorders>
            <w:vAlign w:val="center"/>
          </w:tcPr>
          <w:p w14:paraId="02E49963" w14:textId="77777777" w:rsidR="00A60D46" w:rsidRDefault="00000000">
            <w:pPr>
              <w:snapToGrid w:val="0"/>
              <w:spacing w:line="360" w:lineRule="exact"/>
              <w:jc w:val="left"/>
              <w:rPr>
                <w:rFonts w:ascii="宋体" w:hAnsi="宋体" w:cs="仿宋_GB2312"/>
                <w:szCs w:val="21"/>
              </w:rPr>
            </w:pPr>
            <w:r>
              <w:rPr>
                <w:rFonts w:ascii="宋体" w:hAnsi="宋体" w:cs="宋体" w:hint="eastAsia"/>
                <w:kern w:val="0"/>
                <w:szCs w:val="21"/>
              </w:rPr>
              <w:t>近两年（2022.7.1-至今）无人机产品租赁业绩</w:t>
            </w:r>
          </w:p>
        </w:tc>
        <w:tc>
          <w:tcPr>
            <w:tcW w:w="3650" w:type="dxa"/>
            <w:tcBorders>
              <w:top w:val="single" w:sz="12" w:space="0" w:color="auto"/>
              <w:left w:val="single" w:sz="8" w:space="0" w:color="auto"/>
              <w:right w:val="single" w:sz="8" w:space="0" w:color="auto"/>
            </w:tcBorders>
            <w:vAlign w:val="center"/>
          </w:tcPr>
          <w:p w14:paraId="160C1382"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每个类似业绩得3分，最高得</w:t>
            </w:r>
            <w:r>
              <w:rPr>
                <w:rFonts w:ascii="宋体" w:hAnsi="宋体" w:cs="仿宋_GB2312"/>
                <w:szCs w:val="21"/>
              </w:rPr>
              <w:t>9</w:t>
            </w:r>
            <w:r>
              <w:rPr>
                <w:rFonts w:ascii="宋体" w:hAnsi="宋体" w:cs="仿宋_GB2312" w:hint="eastAsia"/>
                <w:szCs w:val="21"/>
              </w:rPr>
              <w:t>分。</w:t>
            </w:r>
          </w:p>
          <w:p w14:paraId="61C13BAF"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须提供证明材料：合同关键页或中标</w:t>
            </w:r>
            <w:r>
              <w:rPr>
                <w:rFonts w:ascii="宋体" w:hAnsi="宋体" w:cs="仿宋_GB2312"/>
                <w:szCs w:val="21"/>
              </w:rPr>
              <w:t>通知书</w:t>
            </w:r>
            <w:r>
              <w:rPr>
                <w:rFonts w:ascii="宋体" w:hAnsi="宋体" w:cs="仿宋_GB2312" w:hint="eastAsia"/>
                <w:szCs w:val="21"/>
              </w:rPr>
              <w:t>复印件。</w:t>
            </w:r>
          </w:p>
        </w:tc>
        <w:tc>
          <w:tcPr>
            <w:tcW w:w="836" w:type="dxa"/>
            <w:tcBorders>
              <w:top w:val="single" w:sz="12" w:space="0" w:color="auto"/>
              <w:left w:val="single" w:sz="8" w:space="0" w:color="auto"/>
              <w:right w:val="single" w:sz="8" w:space="0" w:color="auto"/>
            </w:tcBorders>
            <w:vAlign w:val="center"/>
          </w:tcPr>
          <w:p w14:paraId="373D5CAF" w14:textId="77777777" w:rsidR="00A60D46" w:rsidRDefault="00A60D46">
            <w:pPr>
              <w:snapToGrid w:val="0"/>
              <w:spacing w:line="360" w:lineRule="exact"/>
              <w:rPr>
                <w:rFonts w:ascii="宋体" w:hAnsi="宋体" w:cs="仿宋_GB2312"/>
                <w:szCs w:val="21"/>
              </w:rPr>
            </w:pPr>
          </w:p>
        </w:tc>
        <w:tc>
          <w:tcPr>
            <w:tcW w:w="836" w:type="dxa"/>
            <w:tcBorders>
              <w:top w:val="single" w:sz="12" w:space="0" w:color="auto"/>
              <w:left w:val="single" w:sz="8" w:space="0" w:color="auto"/>
              <w:right w:val="single" w:sz="8" w:space="0" w:color="auto"/>
            </w:tcBorders>
            <w:vAlign w:val="center"/>
          </w:tcPr>
          <w:p w14:paraId="008373DE" w14:textId="77777777" w:rsidR="00A60D46" w:rsidRDefault="00A60D46">
            <w:pPr>
              <w:snapToGrid w:val="0"/>
              <w:spacing w:line="360" w:lineRule="exact"/>
              <w:rPr>
                <w:rFonts w:ascii="宋体" w:hAnsi="宋体" w:cs="仿宋_GB2312"/>
                <w:szCs w:val="21"/>
              </w:rPr>
            </w:pPr>
          </w:p>
        </w:tc>
        <w:tc>
          <w:tcPr>
            <w:tcW w:w="838" w:type="dxa"/>
            <w:tcBorders>
              <w:top w:val="single" w:sz="12" w:space="0" w:color="auto"/>
              <w:left w:val="single" w:sz="8" w:space="0" w:color="auto"/>
            </w:tcBorders>
            <w:vAlign w:val="center"/>
          </w:tcPr>
          <w:p w14:paraId="0FC81E3A" w14:textId="77777777" w:rsidR="00A60D46" w:rsidRDefault="00A60D46">
            <w:pPr>
              <w:snapToGrid w:val="0"/>
              <w:spacing w:line="360" w:lineRule="exact"/>
              <w:rPr>
                <w:rFonts w:ascii="宋体" w:hAnsi="宋体" w:cs="仿宋_GB2312"/>
                <w:szCs w:val="21"/>
              </w:rPr>
            </w:pPr>
          </w:p>
        </w:tc>
      </w:tr>
      <w:tr w:rsidR="00A60D46" w14:paraId="33EF536C" w14:textId="77777777">
        <w:trPr>
          <w:trHeight w:val="20"/>
          <w:jc w:val="center"/>
        </w:trPr>
        <w:tc>
          <w:tcPr>
            <w:tcW w:w="466" w:type="dxa"/>
            <w:vAlign w:val="center"/>
          </w:tcPr>
          <w:p w14:paraId="7ADEA9B2"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4</w:t>
            </w:r>
          </w:p>
        </w:tc>
        <w:tc>
          <w:tcPr>
            <w:tcW w:w="1108" w:type="dxa"/>
            <w:vAlign w:val="center"/>
          </w:tcPr>
          <w:p w14:paraId="5F8E2E99"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标书编写质量</w:t>
            </w:r>
          </w:p>
        </w:tc>
        <w:tc>
          <w:tcPr>
            <w:tcW w:w="600" w:type="dxa"/>
            <w:vAlign w:val="center"/>
          </w:tcPr>
          <w:p w14:paraId="09073F9E" w14:textId="77777777" w:rsidR="00A60D46" w:rsidRDefault="00000000">
            <w:pPr>
              <w:snapToGrid w:val="0"/>
              <w:spacing w:line="360" w:lineRule="exact"/>
              <w:jc w:val="center"/>
              <w:rPr>
                <w:rFonts w:ascii="宋体" w:hAnsi="宋体" w:cs="仿宋_GB2312"/>
                <w:szCs w:val="21"/>
              </w:rPr>
            </w:pPr>
            <w:r>
              <w:rPr>
                <w:rFonts w:ascii="宋体" w:hAnsi="宋体" w:cs="仿宋_GB2312"/>
                <w:szCs w:val="21"/>
              </w:rPr>
              <w:t>3</w:t>
            </w:r>
          </w:p>
        </w:tc>
        <w:tc>
          <w:tcPr>
            <w:tcW w:w="1300" w:type="dxa"/>
            <w:vAlign w:val="center"/>
          </w:tcPr>
          <w:p w14:paraId="26AB6F5F"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考察标书编制的完整性、规范性等</w:t>
            </w:r>
          </w:p>
        </w:tc>
        <w:tc>
          <w:tcPr>
            <w:tcW w:w="3650" w:type="dxa"/>
            <w:vAlign w:val="center"/>
          </w:tcPr>
          <w:p w14:paraId="5C5E2803"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横向对比，分为3等，分别得</w:t>
            </w:r>
            <w:r>
              <w:rPr>
                <w:rFonts w:ascii="宋体" w:hAnsi="宋体" w:cs="仿宋_GB2312"/>
                <w:szCs w:val="21"/>
              </w:rPr>
              <w:t>3</w:t>
            </w:r>
            <w:r>
              <w:rPr>
                <w:rFonts w:ascii="宋体" w:hAnsi="宋体" w:cs="仿宋_GB2312" w:hint="eastAsia"/>
                <w:szCs w:val="21"/>
              </w:rPr>
              <w:t>分、</w:t>
            </w:r>
            <w:r>
              <w:rPr>
                <w:rFonts w:ascii="宋体" w:hAnsi="宋体" w:cs="仿宋_GB2312"/>
                <w:szCs w:val="21"/>
              </w:rPr>
              <w:t>1</w:t>
            </w:r>
            <w:r>
              <w:rPr>
                <w:rFonts w:ascii="宋体" w:hAnsi="宋体" w:cs="仿宋_GB2312" w:hint="eastAsia"/>
                <w:szCs w:val="21"/>
              </w:rPr>
              <w:t>分、0分。</w:t>
            </w:r>
          </w:p>
        </w:tc>
        <w:tc>
          <w:tcPr>
            <w:tcW w:w="836" w:type="dxa"/>
            <w:tcBorders>
              <w:right w:val="single" w:sz="4" w:space="0" w:color="auto"/>
            </w:tcBorders>
            <w:vAlign w:val="center"/>
          </w:tcPr>
          <w:p w14:paraId="4C36D3C4" w14:textId="77777777" w:rsidR="00A60D46" w:rsidRDefault="00A60D46">
            <w:pPr>
              <w:snapToGrid w:val="0"/>
              <w:spacing w:line="360" w:lineRule="exact"/>
              <w:rPr>
                <w:rFonts w:ascii="宋体" w:hAnsi="宋体" w:cs="仿宋_GB2312"/>
                <w:szCs w:val="21"/>
              </w:rPr>
            </w:pPr>
          </w:p>
        </w:tc>
        <w:tc>
          <w:tcPr>
            <w:tcW w:w="836" w:type="dxa"/>
            <w:tcBorders>
              <w:left w:val="single" w:sz="4" w:space="0" w:color="auto"/>
              <w:right w:val="single" w:sz="4" w:space="0" w:color="auto"/>
            </w:tcBorders>
            <w:vAlign w:val="center"/>
          </w:tcPr>
          <w:p w14:paraId="46B663A2" w14:textId="77777777" w:rsidR="00A60D46" w:rsidRDefault="00A60D46">
            <w:pPr>
              <w:snapToGrid w:val="0"/>
              <w:spacing w:line="360" w:lineRule="exact"/>
              <w:rPr>
                <w:rFonts w:ascii="宋体" w:hAnsi="宋体" w:cs="仿宋_GB2312"/>
                <w:szCs w:val="21"/>
              </w:rPr>
            </w:pPr>
          </w:p>
        </w:tc>
        <w:tc>
          <w:tcPr>
            <w:tcW w:w="838" w:type="dxa"/>
            <w:tcBorders>
              <w:left w:val="single" w:sz="4" w:space="0" w:color="auto"/>
            </w:tcBorders>
            <w:vAlign w:val="center"/>
          </w:tcPr>
          <w:p w14:paraId="74D8F20A" w14:textId="77777777" w:rsidR="00A60D46" w:rsidRDefault="00A60D46">
            <w:pPr>
              <w:snapToGrid w:val="0"/>
              <w:spacing w:line="360" w:lineRule="exact"/>
              <w:rPr>
                <w:rFonts w:ascii="宋体" w:hAnsi="宋体" w:cs="仿宋_GB2312"/>
                <w:szCs w:val="21"/>
              </w:rPr>
            </w:pPr>
          </w:p>
        </w:tc>
      </w:tr>
      <w:tr w:rsidR="00A60D46" w14:paraId="7ADAED9A" w14:textId="77777777">
        <w:trPr>
          <w:trHeight w:val="513"/>
          <w:jc w:val="center"/>
        </w:trPr>
        <w:tc>
          <w:tcPr>
            <w:tcW w:w="7124" w:type="dxa"/>
            <w:gridSpan w:val="5"/>
            <w:tcBorders>
              <w:right w:val="single" w:sz="4" w:space="0" w:color="auto"/>
            </w:tcBorders>
            <w:vAlign w:val="center"/>
          </w:tcPr>
          <w:p w14:paraId="19E30BFC"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技术部分：40分</w:t>
            </w:r>
          </w:p>
        </w:tc>
        <w:tc>
          <w:tcPr>
            <w:tcW w:w="836" w:type="dxa"/>
            <w:tcBorders>
              <w:left w:val="single" w:sz="4" w:space="0" w:color="auto"/>
              <w:right w:val="single" w:sz="4" w:space="0" w:color="auto"/>
            </w:tcBorders>
            <w:vAlign w:val="center"/>
          </w:tcPr>
          <w:p w14:paraId="5173C1BE" w14:textId="77777777" w:rsidR="00A60D46" w:rsidRDefault="00A60D46">
            <w:pPr>
              <w:snapToGrid w:val="0"/>
              <w:spacing w:line="360" w:lineRule="exact"/>
              <w:jc w:val="center"/>
              <w:rPr>
                <w:rFonts w:ascii="宋体" w:hAnsi="宋体" w:cs="仿宋_GB2312"/>
                <w:szCs w:val="21"/>
              </w:rPr>
            </w:pPr>
          </w:p>
        </w:tc>
        <w:tc>
          <w:tcPr>
            <w:tcW w:w="836" w:type="dxa"/>
            <w:tcBorders>
              <w:left w:val="single" w:sz="4" w:space="0" w:color="auto"/>
              <w:right w:val="single" w:sz="4" w:space="0" w:color="auto"/>
            </w:tcBorders>
            <w:vAlign w:val="center"/>
          </w:tcPr>
          <w:p w14:paraId="28B0B938" w14:textId="77777777" w:rsidR="00A60D46" w:rsidRDefault="00A60D46">
            <w:pPr>
              <w:snapToGrid w:val="0"/>
              <w:spacing w:line="360" w:lineRule="exact"/>
              <w:jc w:val="center"/>
              <w:rPr>
                <w:rFonts w:ascii="宋体" w:hAnsi="宋体" w:cs="仿宋_GB2312"/>
                <w:szCs w:val="21"/>
              </w:rPr>
            </w:pPr>
          </w:p>
        </w:tc>
        <w:tc>
          <w:tcPr>
            <w:tcW w:w="838" w:type="dxa"/>
            <w:tcBorders>
              <w:left w:val="single" w:sz="4" w:space="0" w:color="auto"/>
            </w:tcBorders>
            <w:vAlign w:val="center"/>
          </w:tcPr>
          <w:p w14:paraId="26FA4578" w14:textId="77777777" w:rsidR="00A60D46" w:rsidRDefault="00A60D46">
            <w:pPr>
              <w:snapToGrid w:val="0"/>
              <w:spacing w:line="360" w:lineRule="exact"/>
              <w:jc w:val="center"/>
              <w:rPr>
                <w:rFonts w:ascii="宋体" w:hAnsi="宋体" w:cs="仿宋_GB2312"/>
                <w:szCs w:val="21"/>
              </w:rPr>
            </w:pPr>
          </w:p>
        </w:tc>
      </w:tr>
      <w:tr w:rsidR="00A60D46" w14:paraId="16FA2C49" w14:textId="77777777">
        <w:trPr>
          <w:trHeight w:val="20"/>
          <w:jc w:val="center"/>
        </w:trPr>
        <w:tc>
          <w:tcPr>
            <w:tcW w:w="466" w:type="dxa"/>
            <w:vAlign w:val="center"/>
          </w:tcPr>
          <w:p w14:paraId="76791893"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5</w:t>
            </w:r>
          </w:p>
        </w:tc>
        <w:tc>
          <w:tcPr>
            <w:tcW w:w="1108" w:type="dxa"/>
            <w:vAlign w:val="center"/>
          </w:tcPr>
          <w:p w14:paraId="4B8047A7"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无人机设备及供应</w:t>
            </w:r>
            <w:proofErr w:type="gramStart"/>
            <w:r>
              <w:rPr>
                <w:rFonts w:ascii="宋体" w:hAnsi="宋体" w:cs="仿宋_GB2312" w:hint="eastAsia"/>
                <w:szCs w:val="21"/>
              </w:rPr>
              <w:t>商总体</w:t>
            </w:r>
            <w:proofErr w:type="gramEnd"/>
            <w:r>
              <w:rPr>
                <w:rFonts w:ascii="宋体" w:hAnsi="宋体" w:cs="仿宋_GB2312" w:hint="eastAsia"/>
                <w:szCs w:val="21"/>
              </w:rPr>
              <w:t>情况</w:t>
            </w:r>
          </w:p>
        </w:tc>
        <w:tc>
          <w:tcPr>
            <w:tcW w:w="600" w:type="dxa"/>
            <w:vAlign w:val="center"/>
          </w:tcPr>
          <w:p w14:paraId="79C671A3" w14:textId="77777777" w:rsidR="00A60D46" w:rsidRDefault="00000000">
            <w:pPr>
              <w:snapToGrid w:val="0"/>
              <w:spacing w:line="360" w:lineRule="exact"/>
              <w:jc w:val="center"/>
              <w:rPr>
                <w:rFonts w:ascii="宋体" w:hAnsi="宋体" w:cs="仿宋_GB2312"/>
                <w:szCs w:val="21"/>
              </w:rPr>
            </w:pPr>
            <w:r>
              <w:rPr>
                <w:rFonts w:ascii="宋体" w:hAnsi="宋体" w:cs="仿宋_GB2312"/>
                <w:szCs w:val="21"/>
              </w:rPr>
              <w:t>8</w:t>
            </w:r>
          </w:p>
        </w:tc>
        <w:tc>
          <w:tcPr>
            <w:tcW w:w="1300" w:type="dxa"/>
            <w:vAlign w:val="center"/>
          </w:tcPr>
          <w:p w14:paraId="1B06C6E0"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考察设备的总体设计的科学合理、整体性能稳定及功能优越、工艺先进和质量稳定可靠</w:t>
            </w:r>
          </w:p>
        </w:tc>
        <w:tc>
          <w:tcPr>
            <w:tcW w:w="3650" w:type="dxa"/>
            <w:vAlign w:val="center"/>
          </w:tcPr>
          <w:p w14:paraId="62934AAB" w14:textId="77777777" w:rsidR="00A60D46" w:rsidRDefault="00000000">
            <w:pPr>
              <w:snapToGrid w:val="0"/>
              <w:spacing w:line="360" w:lineRule="exact"/>
              <w:rPr>
                <w:rFonts w:ascii="宋体" w:hAnsi="宋体" w:cs="仿宋_GB2312"/>
                <w:szCs w:val="21"/>
              </w:rPr>
            </w:pPr>
            <w:r>
              <w:rPr>
                <w:rFonts w:ascii="宋体" w:hAnsi="宋体" w:cs="仿宋_GB2312" w:hint="eastAsia"/>
                <w:szCs w:val="21"/>
              </w:rPr>
              <w:t>综合横向对比，</w:t>
            </w:r>
            <w:r>
              <w:rPr>
                <w:rFonts w:ascii="宋体" w:hAnsi="宋体" w:cs="宋体" w:hint="eastAsia"/>
                <w:szCs w:val="21"/>
              </w:rPr>
              <w:t>分为4等，</w:t>
            </w:r>
            <w:proofErr w:type="gramStart"/>
            <w:r>
              <w:rPr>
                <w:rFonts w:ascii="宋体" w:hAnsi="宋体" w:cs="仿宋_GB2312" w:hint="eastAsia"/>
                <w:szCs w:val="21"/>
              </w:rPr>
              <w:t>优得</w:t>
            </w:r>
            <w:proofErr w:type="gramEnd"/>
            <w:r>
              <w:rPr>
                <w:rFonts w:ascii="宋体" w:hAnsi="宋体" w:cs="仿宋_GB2312"/>
                <w:szCs w:val="21"/>
              </w:rPr>
              <w:t>6</w:t>
            </w:r>
            <w:r>
              <w:rPr>
                <w:rFonts w:ascii="宋体" w:hAnsi="宋体" w:cs="仿宋_GB2312" w:hint="eastAsia"/>
                <w:szCs w:val="21"/>
              </w:rPr>
              <w:t>-</w:t>
            </w:r>
            <w:r>
              <w:rPr>
                <w:rFonts w:ascii="宋体" w:hAnsi="宋体" w:cs="仿宋_GB2312"/>
                <w:szCs w:val="21"/>
              </w:rPr>
              <w:t>8</w:t>
            </w:r>
            <w:r>
              <w:rPr>
                <w:rFonts w:ascii="宋体" w:hAnsi="宋体" w:cs="仿宋_GB2312" w:hint="eastAsia"/>
                <w:szCs w:val="21"/>
              </w:rPr>
              <w:t>分、</w:t>
            </w:r>
            <w:proofErr w:type="gramStart"/>
            <w:r>
              <w:rPr>
                <w:rFonts w:ascii="宋体" w:hAnsi="宋体" w:cs="仿宋_GB2312" w:hint="eastAsia"/>
                <w:szCs w:val="21"/>
              </w:rPr>
              <w:t>良得</w:t>
            </w:r>
            <w:proofErr w:type="gramEnd"/>
            <w:r>
              <w:rPr>
                <w:rFonts w:ascii="宋体" w:hAnsi="宋体" w:cs="仿宋_GB2312"/>
                <w:szCs w:val="21"/>
              </w:rPr>
              <w:t>4</w:t>
            </w: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分、一般得2-</w:t>
            </w:r>
            <w:r>
              <w:rPr>
                <w:rFonts w:ascii="宋体" w:hAnsi="宋体" w:cs="仿宋_GB2312"/>
                <w:szCs w:val="21"/>
              </w:rPr>
              <w:t>3</w:t>
            </w:r>
            <w:r>
              <w:rPr>
                <w:rFonts w:ascii="宋体" w:hAnsi="宋体" w:cs="仿宋_GB2312" w:hint="eastAsia"/>
                <w:szCs w:val="21"/>
              </w:rPr>
              <w:t>分、差得0-</w:t>
            </w:r>
            <w:r>
              <w:rPr>
                <w:rFonts w:ascii="宋体" w:hAnsi="宋体" w:cs="仿宋_GB2312"/>
                <w:szCs w:val="21"/>
              </w:rPr>
              <w:t>1</w:t>
            </w:r>
            <w:r>
              <w:rPr>
                <w:rFonts w:ascii="宋体" w:hAnsi="宋体" w:cs="仿宋_GB2312" w:hint="eastAsia"/>
                <w:szCs w:val="21"/>
              </w:rPr>
              <w:t>分。</w:t>
            </w:r>
          </w:p>
        </w:tc>
        <w:tc>
          <w:tcPr>
            <w:tcW w:w="836" w:type="dxa"/>
            <w:tcBorders>
              <w:right w:val="single" w:sz="4" w:space="0" w:color="auto"/>
            </w:tcBorders>
            <w:vAlign w:val="center"/>
          </w:tcPr>
          <w:p w14:paraId="71F7119F" w14:textId="77777777" w:rsidR="00A60D46" w:rsidRDefault="00A60D46">
            <w:pPr>
              <w:snapToGrid w:val="0"/>
              <w:spacing w:line="360" w:lineRule="exact"/>
              <w:rPr>
                <w:rFonts w:ascii="宋体" w:hAnsi="宋体" w:cs="仿宋_GB2312"/>
                <w:szCs w:val="21"/>
              </w:rPr>
            </w:pPr>
          </w:p>
        </w:tc>
        <w:tc>
          <w:tcPr>
            <w:tcW w:w="836" w:type="dxa"/>
            <w:tcBorders>
              <w:left w:val="single" w:sz="4" w:space="0" w:color="auto"/>
              <w:right w:val="single" w:sz="4" w:space="0" w:color="auto"/>
            </w:tcBorders>
            <w:vAlign w:val="center"/>
          </w:tcPr>
          <w:p w14:paraId="520C81E7" w14:textId="77777777" w:rsidR="00A60D46" w:rsidRDefault="00A60D46">
            <w:pPr>
              <w:snapToGrid w:val="0"/>
              <w:spacing w:line="360" w:lineRule="exact"/>
              <w:rPr>
                <w:rFonts w:ascii="宋体" w:hAnsi="宋体" w:cs="仿宋_GB2312"/>
                <w:szCs w:val="21"/>
              </w:rPr>
            </w:pPr>
          </w:p>
        </w:tc>
        <w:tc>
          <w:tcPr>
            <w:tcW w:w="838" w:type="dxa"/>
            <w:tcBorders>
              <w:left w:val="single" w:sz="4" w:space="0" w:color="auto"/>
            </w:tcBorders>
            <w:vAlign w:val="center"/>
          </w:tcPr>
          <w:p w14:paraId="376BBC82" w14:textId="77777777" w:rsidR="00A60D46" w:rsidRDefault="00A60D46">
            <w:pPr>
              <w:snapToGrid w:val="0"/>
              <w:spacing w:line="360" w:lineRule="exact"/>
              <w:rPr>
                <w:rFonts w:ascii="宋体" w:hAnsi="宋体" w:cs="仿宋_GB2312"/>
                <w:szCs w:val="21"/>
              </w:rPr>
            </w:pPr>
          </w:p>
        </w:tc>
      </w:tr>
      <w:tr w:rsidR="00A60D46" w14:paraId="4DA703C4" w14:textId="77777777">
        <w:trPr>
          <w:trHeight w:val="20"/>
          <w:jc w:val="center"/>
        </w:trPr>
        <w:tc>
          <w:tcPr>
            <w:tcW w:w="466" w:type="dxa"/>
            <w:vAlign w:val="center"/>
          </w:tcPr>
          <w:p w14:paraId="1FC47B79"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6</w:t>
            </w:r>
          </w:p>
        </w:tc>
        <w:tc>
          <w:tcPr>
            <w:tcW w:w="1108" w:type="dxa"/>
            <w:vAlign w:val="center"/>
          </w:tcPr>
          <w:p w14:paraId="32EC491B"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租赁服务设备技术参数</w:t>
            </w:r>
          </w:p>
        </w:tc>
        <w:tc>
          <w:tcPr>
            <w:tcW w:w="600" w:type="dxa"/>
            <w:vAlign w:val="center"/>
          </w:tcPr>
          <w:p w14:paraId="2CB7ABE7"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1</w:t>
            </w:r>
            <w:r>
              <w:rPr>
                <w:rFonts w:ascii="宋体" w:hAnsi="宋体" w:cs="仿宋_GB2312"/>
                <w:szCs w:val="21"/>
              </w:rPr>
              <w:t>2</w:t>
            </w:r>
          </w:p>
        </w:tc>
        <w:tc>
          <w:tcPr>
            <w:tcW w:w="1300" w:type="dxa"/>
            <w:vAlign w:val="center"/>
          </w:tcPr>
          <w:p w14:paraId="7645C5EE" w14:textId="77777777" w:rsidR="00A60D46" w:rsidRDefault="00000000">
            <w:pPr>
              <w:snapToGrid w:val="0"/>
              <w:spacing w:line="360" w:lineRule="exact"/>
              <w:rPr>
                <w:rFonts w:ascii="宋体" w:hAnsi="宋体" w:cs="仿宋_GB2312"/>
                <w:szCs w:val="21"/>
              </w:rPr>
            </w:pPr>
            <w:r>
              <w:rPr>
                <w:rFonts w:ascii="宋体" w:hAnsi="宋体" w:cs="宋体" w:hint="eastAsia"/>
                <w:kern w:val="0"/>
                <w:szCs w:val="21"/>
              </w:rPr>
              <w:t>技术参数</w:t>
            </w:r>
          </w:p>
        </w:tc>
        <w:tc>
          <w:tcPr>
            <w:tcW w:w="3650" w:type="dxa"/>
            <w:vAlign w:val="center"/>
          </w:tcPr>
          <w:p w14:paraId="2E78C657" w14:textId="77777777" w:rsidR="00A60D46" w:rsidRDefault="00000000">
            <w:pPr>
              <w:snapToGrid w:val="0"/>
              <w:spacing w:line="360" w:lineRule="exact"/>
              <w:rPr>
                <w:rFonts w:ascii="宋体" w:hAnsi="宋体" w:cs="仿宋_GB2312"/>
                <w:szCs w:val="21"/>
              </w:rPr>
            </w:pPr>
            <w:r>
              <w:rPr>
                <w:rFonts w:ascii="宋体" w:hAnsi="宋体" w:cs="宋体" w:hint="eastAsia"/>
                <w:kern w:val="0"/>
                <w:szCs w:val="21"/>
              </w:rPr>
              <w:t>标注“</w:t>
            </w:r>
            <w:bookmarkStart w:id="0" w:name="_Hlk171945624"/>
            <w:r>
              <w:rPr>
                <w:rFonts w:ascii="宋体" w:hAnsi="宋体" w:cs="宋体" w:hint="eastAsia"/>
                <w:kern w:val="0"/>
                <w:szCs w:val="21"/>
              </w:rPr>
              <w:t>#</w:t>
            </w:r>
            <w:bookmarkEnd w:id="0"/>
            <w:r>
              <w:rPr>
                <w:rFonts w:ascii="宋体" w:hAnsi="宋体" w:cs="宋体" w:hint="eastAsia"/>
                <w:kern w:val="0"/>
                <w:szCs w:val="21"/>
              </w:rPr>
              <w:t>”号的技术参数，每有1项不满足的扣</w:t>
            </w:r>
            <w:r>
              <w:rPr>
                <w:rFonts w:ascii="宋体" w:hAnsi="宋体" w:cs="宋体"/>
                <w:kern w:val="0"/>
                <w:szCs w:val="21"/>
              </w:rPr>
              <w:t>2</w:t>
            </w:r>
            <w:r>
              <w:rPr>
                <w:rFonts w:ascii="宋体" w:hAnsi="宋体" w:cs="宋体" w:hint="eastAsia"/>
                <w:kern w:val="0"/>
                <w:szCs w:val="21"/>
              </w:rPr>
              <w:t>分，一般技术指标每有1项不满足的扣1分，满分</w:t>
            </w:r>
            <w:r>
              <w:rPr>
                <w:rFonts w:ascii="宋体" w:hAnsi="宋体" w:cs="宋体"/>
                <w:kern w:val="0"/>
                <w:szCs w:val="21"/>
              </w:rPr>
              <w:t>12</w:t>
            </w:r>
            <w:r>
              <w:rPr>
                <w:rFonts w:ascii="宋体" w:hAnsi="宋体" w:cs="宋体" w:hint="eastAsia"/>
                <w:kern w:val="0"/>
                <w:szCs w:val="21"/>
              </w:rPr>
              <w:t>分，扣完为止。</w:t>
            </w:r>
          </w:p>
        </w:tc>
        <w:tc>
          <w:tcPr>
            <w:tcW w:w="836" w:type="dxa"/>
            <w:tcBorders>
              <w:right w:val="single" w:sz="4" w:space="0" w:color="auto"/>
            </w:tcBorders>
            <w:vAlign w:val="center"/>
          </w:tcPr>
          <w:p w14:paraId="69BF9401" w14:textId="77777777" w:rsidR="00A60D46" w:rsidRDefault="00A60D46">
            <w:pPr>
              <w:rPr>
                <w:rFonts w:ascii="宋体" w:hAnsi="宋体" w:cs="宋体"/>
                <w:szCs w:val="21"/>
              </w:rPr>
            </w:pPr>
          </w:p>
        </w:tc>
        <w:tc>
          <w:tcPr>
            <w:tcW w:w="836" w:type="dxa"/>
            <w:tcBorders>
              <w:left w:val="single" w:sz="4" w:space="0" w:color="auto"/>
              <w:right w:val="single" w:sz="4" w:space="0" w:color="auto"/>
            </w:tcBorders>
            <w:vAlign w:val="center"/>
          </w:tcPr>
          <w:p w14:paraId="3264D403" w14:textId="77777777" w:rsidR="00A60D46" w:rsidRDefault="00A60D46">
            <w:pPr>
              <w:rPr>
                <w:rFonts w:ascii="宋体" w:hAnsi="宋体" w:cs="宋体"/>
                <w:szCs w:val="21"/>
              </w:rPr>
            </w:pPr>
          </w:p>
        </w:tc>
        <w:tc>
          <w:tcPr>
            <w:tcW w:w="838" w:type="dxa"/>
            <w:tcBorders>
              <w:left w:val="single" w:sz="4" w:space="0" w:color="auto"/>
            </w:tcBorders>
            <w:vAlign w:val="center"/>
          </w:tcPr>
          <w:p w14:paraId="759F3FBF" w14:textId="77777777" w:rsidR="00A60D46" w:rsidRDefault="00A60D46">
            <w:pPr>
              <w:rPr>
                <w:rFonts w:ascii="宋体" w:hAnsi="宋体" w:cs="宋体"/>
                <w:szCs w:val="21"/>
              </w:rPr>
            </w:pPr>
          </w:p>
        </w:tc>
      </w:tr>
      <w:tr w:rsidR="00A60D46" w14:paraId="6354D87B" w14:textId="77777777">
        <w:trPr>
          <w:trHeight w:val="1474"/>
          <w:jc w:val="center"/>
        </w:trPr>
        <w:tc>
          <w:tcPr>
            <w:tcW w:w="466" w:type="dxa"/>
            <w:vAlign w:val="center"/>
          </w:tcPr>
          <w:p w14:paraId="47CCFCC3"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7</w:t>
            </w:r>
          </w:p>
        </w:tc>
        <w:tc>
          <w:tcPr>
            <w:tcW w:w="1108" w:type="dxa"/>
            <w:vAlign w:val="center"/>
          </w:tcPr>
          <w:p w14:paraId="200D5CF8"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项目实施方案</w:t>
            </w:r>
          </w:p>
        </w:tc>
        <w:tc>
          <w:tcPr>
            <w:tcW w:w="600" w:type="dxa"/>
            <w:vAlign w:val="center"/>
          </w:tcPr>
          <w:p w14:paraId="5A648A27"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15</w:t>
            </w:r>
          </w:p>
        </w:tc>
        <w:tc>
          <w:tcPr>
            <w:tcW w:w="1300" w:type="dxa"/>
            <w:vAlign w:val="center"/>
          </w:tcPr>
          <w:p w14:paraId="795C00F1" w14:textId="77777777" w:rsidR="00A60D46" w:rsidRDefault="00000000">
            <w:pPr>
              <w:snapToGrid w:val="0"/>
              <w:spacing w:line="360" w:lineRule="exact"/>
              <w:rPr>
                <w:rFonts w:ascii="宋体" w:hAnsi="宋体" w:cs="仿宋_GB2312"/>
                <w:szCs w:val="21"/>
              </w:rPr>
            </w:pPr>
            <w:r>
              <w:rPr>
                <w:rFonts w:cs="宋体" w:hint="eastAsia"/>
                <w:kern w:val="0"/>
              </w:rPr>
              <w:t>服务方案</w:t>
            </w:r>
          </w:p>
        </w:tc>
        <w:tc>
          <w:tcPr>
            <w:tcW w:w="3650" w:type="dxa"/>
            <w:vAlign w:val="center"/>
          </w:tcPr>
          <w:p w14:paraId="299F4E6B" w14:textId="77777777" w:rsidR="00A60D46" w:rsidRDefault="00000000">
            <w:pPr>
              <w:snapToGrid w:val="0"/>
              <w:spacing w:line="360" w:lineRule="exact"/>
              <w:rPr>
                <w:rFonts w:ascii="宋体" w:hAnsi="宋体" w:cs="仿宋_GB2312"/>
                <w:szCs w:val="21"/>
              </w:rPr>
            </w:pPr>
            <w:r>
              <w:rPr>
                <w:rFonts w:hint="eastAsia"/>
              </w:rPr>
              <w:t>综合考察服务方案</w:t>
            </w:r>
            <w:r>
              <w:rPr>
                <w:rFonts w:cs="宋体" w:hint="eastAsia"/>
              </w:rPr>
              <w:t>的完整性、合理性、规范性、针对性和可操作性，</w:t>
            </w:r>
            <w:r>
              <w:rPr>
                <w:rFonts w:hint="eastAsia"/>
              </w:rPr>
              <w:t>综合横向对比，分为</w:t>
            </w:r>
            <w:r>
              <w:rPr>
                <w:rFonts w:hint="eastAsia"/>
              </w:rPr>
              <w:t>4</w:t>
            </w:r>
            <w:r>
              <w:rPr>
                <w:rFonts w:hint="eastAsia"/>
              </w:rPr>
              <w:t>等：</w:t>
            </w:r>
            <w:proofErr w:type="gramStart"/>
            <w:r>
              <w:rPr>
                <w:rFonts w:hint="eastAsia"/>
              </w:rPr>
              <w:t>优得</w:t>
            </w:r>
            <w:proofErr w:type="gramEnd"/>
            <w:r>
              <w:rPr>
                <w:rFonts w:hint="eastAsia"/>
              </w:rPr>
              <w:t>12-15</w:t>
            </w:r>
            <w:r>
              <w:rPr>
                <w:rFonts w:hint="eastAsia"/>
              </w:rPr>
              <w:t>分、</w:t>
            </w:r>
            <w:proofErr w:type="gramStart"/>
            <w:r>
              <w:rPr>
                <w:rFonts w:hint="eastAsia"/>
              </w:rPr>
              <w:t>良得</w:t>
            </w:r>
            <w:proofErr w:type="gramEnd"/>
            <w:r>
              <w:rPr>
                <w:rFonts w:hint="eastAsia"/>
              </w:rPr>
              <w:t>7-11</w:t>
            </w:r>
            <w:r>
              <w:rPr>
                <w:rFonts w:hint="eastAsia"/>
              </w:rPr>
              <w:t>分、一般得</w:t>
            </w:r>
            <w:r>
              <w:rPr>
                <w:rFonts w:hint="eastAsia"/>
              </w:rPr>
              <w:t>3-6</w:t>
            </w:r>
            <w:r>
              <w:rPr>
                <w:rFonts w:hint="eastAsia"/>
              </w:rPr>
              <w:t>分、差得</w:t>
            </w:r>
            <w:r>
              <w:rPr>
                <w:rFonts w:hint="eastAsia"/>
              </w:rPr>
              <w:t>0-2</w:t>
            </w:r>
            <w:r>
              <w:rPr>
                <w:rFonts w:hint="eastAsia"/>
              </w:rPr>
              <w:t>分。</w:t>
            </w:r>
          </w:p>
        </w:tc>
        <w:tc>
          <w:tcPr>
            <w:tcW w:w="836" w:type="dxa"/>
            <w:tcBorders>
              <w:right w:val="single" w:sz="4" w:space="0" w:color="auto"/>
            </w:tcBorders>
            <w:vAlign w:val="center"/>
          </w:tcPr>
          <w:p w14:paraId="5B3279EF" w14:textId="77777777" w:rsidR="00A60D46" w:rsidRDefault="00A60D46">
            <w:pPr>
              <w:snapToGrid w:val="0"/>
              <w:spacing w:line="360" w:lineRule="exact"/>
              <w:rPr>
                <w:rFonts w:ascii="宋体" w:hAnsi="宋体" w:cs="宋体"/>
                <w:szCs w:val="21"/>
              </w:rPr>
            </w:pPr>
          </w:p>
        </w:tc>
        <w:tc>
          <w:tcPr>
            <w:tcW w:w="836" w:type="dxa"/>
            <w:tcBorders>
              <w:left w:val="single" w:sz="4" w:space="0" w:color="auto"/>
              <w:right w:val="single" w:sz="4" w:space="0" w:color="auto"/>
            </w:tcBorders>
            <w:vAlign w:val="center"/>
          </w:tcPr>
          <w:p w14:paraId="459EFE95" w14:textId="77777777" w:rsidR="00A60D46" w:rsidRDefault="00A60D46">
            <w:pPr>
              <w:snapToGrid w:val="0"/>
              <w:spacing w:line="360" w:lineRule="exact"/>
              <w:rPr>
                <w:rFonts w:ascii="宋体" w:hAnsi="宋体" w:cs="宋体"/>
                <w:szCs w:val="21"/>
              </w:rPr>
            </w:pPr>
          </w:p>
        </w:tc>
        <w:tc>
          <w:tcPr>
            <w:tcW w:w="838" w:type="dxa"/>
            <w:tcBorders>
              <w:left w:val="single" w:sz="4" w:space="0" w:color="auto"/>
            </w:tcBorders>
            <w:vAlign w:val="center"/>
          </w:tcPr>
          <w:p w14:paraId="5BACCA13" w14:textId="77777777" w:rsidR="00A60D46" w:rsidRDefault="00A60D46">
            <w:pPr>
              <w:snapToGrid w:val="0"/>
              <w:spacing w:line="360" w:lineRule="exact"/>
              <w:rPr>
                <w:rFonts w:ascii="宋体" w:hAnsi="宋体" w:cs="宋体"/>
                <w:szCs w:val="21"/>
              </w:rPr>
            </w:pPr>
          </w:p>
        </w:tc>
      </w:tr>
      <w:tr w:rsidR="00A60D46" w14:paraId="005B8F11" w14:textId="77777777">
        <w:trPr>
          <w:trHeight w:val="20"/>
          <w:jc w:val="center"/>
        </w:trPr>
        <w:tc>
          <w:tcPr>
            <w:tcW w:w="466" w:type="dxa"/>
            <w:vAlign w:val="center"/>
          </w:tcPr>
          <w:p w14:paraId="161834A6"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8</w:t>
            </w:r>
          </w:p>
        </w:tc>
        <w:tc>
          <w:tcPr>
            <w:tcW w:w="1108" w:type="dxa"/>
            <w:vAlign w:val="center"/>
          </w:tcPr>
          <w:p w14:paraId="06ED5E11" w14:textId="2444FAE9"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提供</w:t>
            </w:r>
            <w:r w:rsidR="000D72BC">
              <w:rPr>
                <w:rFonts w:ascii="宋体" w:hAnsi="宋体" w:cs="仿宋_GB2312" w:hint="eastAsia"/>
                <w:szCs w:val="21"/>
              </w:rPr>
              <w:t>位置信息</w:t>
            </w:r>
          </w:p>
        </w:tc>
        <w:tc>
          <w:tcPr>
            <w:tcW w:w="600" w:type="dxa"/>
            <w:vAlign w:val="center"/>
          </w:tcPr>
          <w:p w14:paraId="2FFE5687"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5</w:t>
            </w:r>
          </w:p>
        </w:tc>
        <w:tc>
          <w:tcPr>
            <w:tcW w:w="1300" w:type="dxa"/>
            <w:vAlign w:val="center"/>
          </w:tcPr>
          <w:p w14:paraId="2F89E728" w14:textId="71567A30" w:rsidR="00A60D46" w:rsidRDefault="00000000">
            <w:pPr>
              <w:rPr>
                <w:rFonts w:ascii="宋体" w:hAnsi="宋体" w:cs="仿宋_GB2312"/>
                <w:szCs w:val="21"/>
              </w:rPr>
            </w:pPr>
            <w:r>
              <w:rPr>
                <w:rFonts w:ascii="宋体" w:hAnsi="宋体" w:cs="仿宋_GB2312" w:hint="eastAsia"/>
                <w:szCs w:val="21"/>
              </w:rPr>
              <w:t>提供</w:t>
            </w:r>
            <w:r w:rsidR="000D72BC">
              <w:rPr>
                <w:rFonts w:ascii="宋体" w:hAnsi="宋体" w:cs="仿宋_GB2312" w:hint="eastAsia"/>
                <w:szCs w:val="21"/>
              </w:rPr>
              <w:t>位置、高程等</w:t>
            </w:r>
            <w:r>
              <w:rPr>
                <w:rFonts w:ascii="宋体" w:hAnsi="宋体" w:cs="仿宋_GB2312" w:hint="eastAsia"/>
                <w:szCs w:val="21"/>
              </w:rPr>
              <w:t>数据</w:t>
            </w:r>
          </w:p>
        </w:tc>
        <w:tc>
          <w:tcPr>
            <w:tcW w:w="3650" w:type="dxa"/>
            <w:vAlign w:val="center"/>
          </w:tcPr>
          <w:p w14:paraId="3B3E5673" w14:textId="77777777" w:rsidR="00A60D46" w:rsidRDefault="00000000">
            <w:pPr>
              <w:snapToGrid w:val="0"/>
              <w:spacing w:line="360" w:lineRule="exact"/>
              <w:rPr>
                <w:rFonts w:ascii="宋体" w:hAnsi="宋体" w:cs="仿宋_GB2312"/>
                <w:szCs w:val="21"/>
              </w:rPr>
            </w:pPr>
            <w:r>
              <w:rPr>
                <w:rFonts w:hint="eastAsia"/>
              </w:rPr>
              <w:t>考察提供测绘数据的全面性、针对性等</w:t>
            </w:r>
            <w:r>
              <w:rPr>
                <w:rFonts w:cs="宋体" w:hint="eastAsia"/>
              </w:rPr>
              <w:t>，综合横向对比，分为</w:t>
            </w:r>
            <w:r>
              <w:rPr>
                <w:rFonts w:cs="宋体" w:hint="eastAsia"/>
              </w:rPr>
              <w:t>3</w:t>
            </w:r>
            <w:r>
              <w:rPr>
                <w:rFonts w:cs="宋体" w:hint="eastAsia"/>
              </w:rPr>
              <w:t>等，</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2</w:t>
            </w:r>
            <w:r>
              <w:rPr>
                <w:rFonts w:hint="eastAsia"/>
              </w:rPr>
              <w:t>分</w:t>
            </w:r>
            <w:proofErr w:type="gramEnd"/>
            <w:r>
              <w:rPr>
                <w:rFonts w:hint="eastAsia"/>
              </w:rPr>
              <w:t>、一般得</w:t>
            </w:r>
            <w:r>
              <w:rPr>
                <w:rFonts w:hint="eastAsia"/>
              </w:rPr>
              <w:t>0</w:t>
            </w:r>
            <w:r>
              <w:rPr>
                <w:rFonts w:hint="eastAsia"/>
              </w:rPr>
              <w:t>分。</w:t>
            </w:r>
          </w:p>
        </w:tc>
        <w:tc>
          <w:tcPr>
            <w:tcW w:w="836" w:type="dxa"/>
            <w:tcBorders>
              <w:right w:val="single" w:sz="4" w:space="0" w:color="auto"/>
            </w:tcBorders>
            <w:vAlign w:val="center"/>
          </w:tcPr>
          <w:p w14:paraId="68D68552" w14:textId="77777777" w:rsidR="00A60D46" w:rsidRDefault="00A60D46">
            <w:pPr>
              <w:rPr>
                <w:rFonts w:ascii="宋体" w:hAnsi="宋体" w:cs="宋体"/>
                <w:szCs w:val="21"/>
              </w:rPr>
            </w:pPr>
          </w:p>
        </w:tc>
        <w:tc>
          <w:tcPr>
            <w:tcW w:w="836" w:type="dxa"/>
            <w:tcBorders>
              <w:left w:val="single" w:sz="4" w:space="0" w:color="auto"/>
              <w:right w:val="single" w:sz="4" w:space="0" w:color="auto"/>
            </w:tcBorders>
            <w:vAlign w:val="center"/>
          </w:tcPr>
          <w:p w14:paraId="567320F4" w14:textId="77777777" w:rsidR="00A60D46" w:rsidRDefault="00A60D46">
            <w:pPr>
              <w:rPr>
                <w:rFonts w:ascii="宋体" w:hAnsi="宋体" w:cs="宋体"/>
                <w:szCs w:val="21"/>
              </w:rPr>
            </w:pPr>
          </w:p>
        </w:tc>
        <w:tc>
          <w:tcPr>
            <w:tcW w:w="838" w:type="dxa"/>
            <w:tcBorders>
              <w:left w:val="single" w:sz="4" w:space="0" w:color="auto"/>
            </w:tcBorders>
            <w:vAlign w:val="center"/>
          </w:tcPr>
          <w:p w14:paraId="6E57C6FB" w14:textId="77777777" w:rsidR="00A60D46" w:rsidRDefault="00A60D46">
            <w:pPr>
              <w:rPr>
                <w:rFonts w:ascii="宋体" w:hAnsi="宋体" w:cs="宋体"/>
                <w:szCs w:val="21"/>
              </w:rPr>
            </w:pPr>
          </w:p>
        </w:tc>
      </w:tr>
      <w:tr w:rsidR="00A60D46" w14:paraId="75837439" w14:textId="77777777">
        <w:trPr>
          <w:trHeight w:val="660"/>
          <w:jc w:val="center"/>
        </w:trPr>
        <w:tc>
          <w:tcPr>
            <w:tcW w:w="466" w:type="dxa"/>
            <w:vAlign w:val="center"/>
          </w:tcPr>
          <w:p w14:paraId="5EA6FC7A" w14:textId="77777777" w:rsidR="00A60D46" w:rsidRDefault="00A60D46">
            <w:pPr>
              <w:snapToGrid w:val="0"/>
              <w:spacing w:line="360" w:lineRule="exact"/>
              <w:jc w:val="center"/>
              <w:rPr>
                <w:rFonts w:ascii="宋体" w:hAnsi="宋体" w:cs="仿宋_GB2312"/>
                <w:szCs w:val="21"/>
              </w:rPr>
            </w:pPr>
          </w:p>
        </w:tc>
        <w:tc>
          <w:tcPr>
            <w:tcW w:w="1108" w:type="dxa"/>
            <w:vAlign w:val="center"/>
          </w:tcPr>
          <w:p w14:paraId="5EAA1982" w14:textId="77777777" w:rsidR="00A60D46" w:rsidRDefault="00000000">
            <w:pPr>
              <w:snapToGrid w:val="0"/>
              <w:spacing w:line="360" w:lineRule="exact"/>
              <w:jc w:val="center"/>
              <w:rPr>
                <w:rFonts w:ascii="宋体" w:hAnsi="宋体"/>
                <w:szCs w:val="21"/>
              </w:rPr>
            </w:pPr>
            <w:r>
              <w:rPr>
                <w:rFonts w:ascii="宋体" w:hAnsi="宋体" w:cs="仿宋_GB2312" w:hint="eastAsia"/>
                <w:szCs w:val="21"/>
              </w:rPr>
              <w:t>总分</w:t>
            </w:r>
          </w:p>
        </w:tc>
        <w:tc>
          <w:tcPr>
            <w:tcW w:w="600" w:type="dxa"/>
            <w:vAlign w:val="center"/>
          </w:tcPr>
          <w:p w14:paraId="2CF922AF" w14:textId="77777777" w:rsidR="00A60D46" w:rsidRDefault="00000000">
            <w:pPr>
              <w:snapToGrid w:val="0"/>
              <w:spacing w:line="360" w:lineRule="exact"/>
              <w:jc w:val="center"/>
              <w:rPr>
                <w:rFonts w:ascii="宋体" w:hAnsi="宋体" w:cs="仿宋_GB2312"/>
                <w:szCs w:val="21"/>
              </w:rPr>
            </w:pPr>
            <w:r>
              <w:rPr>
                <w:rFonts w:ascii="宋体" w:hAnsi="宋体" w:cs="仿宋_GB2312" w:hint="eastAsia"/>
                <w:szCs w:val="21"/>
              </w:rPr>
              <w:t>100</w:t>
            </w:r>
          </w:p>
        </w:tc>
        <w:tc>
          <w:tcPr>
            <w:tcW w:w="1300" w:type="dxa"/>
            <w:vAlign w:val="center"/>
          </w:tcPr>
          <w:p w14:paraId="19C671EA" w14:textId="77777777" w:rsidR="00A60D46" w:rsidRDefault="00A60D46">
            <w:pPr>
              <w:snapToGrid w:val="0"/>
              <w:spacing w:line="360" w:lineRule="exact"/>
              <w:jc w:val="center"/>
              <w:rPr>
                <w:rFonts w:ascii="宋体" w:hAnsi="宋体" w:cs="仿宋_GB2312"/>
                <w:szCs w:val="21"/>
              </w:rPr>
            </w:pPr>
          </w:p>
        </w:tc>
        <w:tc>
          <w:tcPr>
            <w:tcW w:w="3650" w:type="dxa"/>
            <w:vAlign w:val="center"/>
          </w:tcPr>
          <w:p w14:paraId="6BCD5EDE" w14:textId="77777777" w:rsidR="00A60D46" w:rsidRDefault="00A60D46">
            <w:pPr>
              <w:snapToGrid w:val="0"/>
              <w:spacing w:line="360" w:lineRule="exact"/>
              <w:jc w:val="center"/>
              <w:rPr>
                <w:rFonts w:ascii="宋体" w:hAnsi="宋体" w:cs="仿宋_GB2312"/>
                <w:szCs w:val="21"/>
              </w:rPr>
            </w:pPr>
          </w:p>
        </w:tc>
        <w:tc>
          <w:tcPr>
            <w:tcW w:w="836" w:type="dxa"/>
            <w:tcBorders>
              <w:right w:val="single" w:sz="4" w:space="0" w:color="auto"/>
            </w:tcBorders>
            <w:vAlign w:val="center"/>
          </w:tcPr>
          <w:p w14:paraId="68E0838D" w14:textId="77777777" w:rsidR="00A60D46" w:rsidRDefault="00A60D46">
            <w:pPr>
              <w:snapToGrid w:val="0"/>
              <w:spacing w:line="360" w:lineRule="exact"/>
              <w:jc w:val="center"/>
              <w:rPr>
                <w:rFonts w:ascii="宋体" w:hAnsi="宋体" w:cs="仿宋_GB2312"/>
                <w:szCs w:val="21"/>
              </w:rPr>
            </w:pPr>
          </w:p>
        </w:tc>
        <w:tc>
          <w:tcPr>
            <w:tcW w:w="836" w:type="dxa"/>
            <w:tcBorders>
              <w:left w:val="single" w:sz="4" w:space="0" w:color="auto"/>
              <w:right w:val="single" w:sz="4" w:space="0" w:color="auto"/>
            </w:tcBorders>
            <w:vAlign w:val="center"/>
          </w:tcPr>
          <w:p w14:paraId="660745BA" w14:textId="77777777" w:rsidR="00A60D46" w:rsidRDefault="00A60D46">
            <w:pPr>
              <w:snapToGrid w:val="0"/>
              <w:spacing w:line="360" w:lineRule="exact"/>
              <w:jc w:val="center"/>
              <w:rPr>
                <w:rFonts w:ascii="宋体" w:hAnsi="宋体" w:cs="仿宋_GB2312"/>
                <w:szCs w:val="21"/>
              </w:rPr>
            </w:pPr>
          </w:p>
        </w:tc>
        <w:tc>
          <w:tcPr>
            <w:tcW w:w="838" w:type="dxa"/>
            <w:tcBorders>
              <w:left w:val="single" w:sz="4" w:space="0" w:color="auto"/>
            </w:tcBorders>
            <w:vAlign w:val="center"/>
          </w:tcPr>
          <w:p w14:paraId="098D8240" w14:textId="77777777" w:rsidR="00A60D46" w:rsidRDefault="00A60D46">
            <w:pPr>
              <w:snapToGrid w:val="0"/>
              <w:spacing w:line="360" w:lineRule="exact"/>
              <w:jc w:val="center"/>
              <w:rPr>
                <w:rFonts w:ascii="宋体" w:hAnsi="宋体" w:cs="仿宋_GB2312"/>
                <w:szCs w:val="21"/>
              </w:rPr>
            </w:pPr>
          </w:p>
        </w:tc>
      </w:tr>
      <w:tr w:rsidR="00A60D46" w14:paraId="4CEF9F66" w14:textId="77777777">
        <w:trPr>
          <w:trHeight w:val="1622"/>
          <w:jc w:val="center"/>
        </w:trPr>
        <w:tc>
          <w:tcPr>
            <w:tcW w:w="9634" w:type="dxa"/>
            <w:gridSpan w:val="8"/>
            <w:vAlign w:val="center"/>
          </w:tcPr>
          <w:p w14:paraId="26BA4571" w14:textId="77777777" w:rsidR="00A60D46" w:rsidRDefault="00000000">
            <w:pPr>
              <w:snapToGrid w:val="0"/>
              <w:spacing w:line="360" w:lineRule="exact"/>
              <w:jc w:val="left"/>
              <w:rPr>
                <w:rFonts w:ascii="宋体" w:hAnsi="宋体" w:cs="仿宋_GB2312"/>
                <w:szCs w:val="21"/>
              </w:rPr>
            </w:pPr>
            <w:r>
              <w:rPr>
                <w:rFonts w:ascii="宋体" w:hAnsi="宋体" w:cs="仿宋_GB2312" w:hint="eastAsia"/>
                <w:szCs w:val="21"/>
              </w:rPr>
              <w:t>评审组组员签字：</w:t>
            </w:r>
          </w:p>
        </w:tc>
      </w:tr>
    </w:tbl>
    <w:p w14:paraId="5B81523B" w14:textId="77777777" w:rsidR="00A60D46" w:rsidRDefault="00A60D46"/>
    <w:sectPr w:rsidR="00A60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643A" w14:textId="77777777" w:rsidR="00AD332B" w:rsidRDefault="00AD332B" w:rsidP="000D72BC">
      <w:r>
        <w:separator/>
      </w:r>
    </w:p>
  </w:endnote>
  <w:endnote w:type="continuationSeparator" w:id="0">
    <w:p w14:paraId="4D0A05F4" w14:textId="77777777" w:rsidR="00AD332B" w:rsidRDefault="00AD332B" w:rsidP="000D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1A53E" w14:textId="77777777" w:rsidR="00AD332B" w:rsidRDefault="00AD332B" w:rsidP="000D72BC">
      <w:r>
        <w:separator/>
      </w:r>
    </w:p>
  </w:footnote>
  <w:footnote w:type="continuationSeparator" w:id="0">
    <w:p w14:paraId="3D106793" w14:textId="77777777" w:rsidR="00AD332B" w:rsidRDefault="00AD332B" w:rsidP="000D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37C5"/>
    <w:multiLevelType w:val="multilevel"/>
    <w:tmpl w:val="0BAA37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2E6112"/>
    <w:multiLevelType w:val="multilevel"/>
    <w:tmpl w:val="6F2E61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4398360">
    <w:abstractNumId w:val="0"/>
  </w:num>
  <w:num w:numId="2" w16cid:durableId="153592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5Y2RiYmZkNmZhZDFjNWQ2OTQ2MjAxYTljZmZmOTAifQ=="/>
  </w:docVars>
  <w:rsids>
    <w:rsidRoot w:val="001D0877"/>
    <w:rsid w:val="0000659E"/>
    <w:rsid w:val="000D72BC"/>
    <w:rsid w:val="001D0877"/>
    <w:rsid w:val="008C4F7E"/>
    <w:rsid w:val="00A60D46"/>
    <w:rsid w:val="00AD332B"/>
    <w:rsid w:val="00B46FDB"/>
    <w:rsid w:val="00B60950"/>
    <w:rsid w:val="00E7388F"/>
    <w:rsid w:val="00F66BB3"/>
    <w:rsid w:val="04E927B0"/>
    <w:rsid w:val="0A0B6A79"/>
    <w:rsid w:val="0F517A28"/>
    <w:rsid w:val="338418CB"/>
    <w:rsid w:val="411B41D1"/>
    <w:rsid w:val="43FE0BC0"/>
    <w:rsid w:val="47543636"/>
    <w:rsid w:val="47EF22F3"/>
    <w:rsid w:val="4AE274E7"/>
    <w:rsid w:val="57792188"/>
    <w:rsid w:val="5A854B79"/>
    <w:rsid w:val="5CCA2512"/>
    <w:rsid w:val="633E737A"/>
    <w:rsid w:val="64F815D7"/>
    <w:rsid w:val="6FE61F2C"/>
    <w:rsid w:val="7D200743"/>
    <w:rsid w:val="7F84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C20F4"/>
  <w15:docId w15:val="{19A9BB80-11E8-4C11-982E-C3BAD48A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a7">
    <w:name w:val="列表段落 字符"/>
    <w:link w:val="a8"/>
    <w:uiPriority w:val="34"/>
    <w:qFormat/>
    <w:rPr>
      <w:rFonts w:ascii="Calibri" w:hAnsi="Calibri"/>
    </w:rPr>
  </w:style>
  <w:style w:type="paragraph" w:styleId="a8">
    <w:name w:val="List Paragraph"/>
    <w:basedOn w:val="a"/>
    <w:link w:val="a7"/>
    <w:uiPriority w:val="34"/>
    <w:qFormat/>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Hao</cp:lastModifiedBy>
  <cp:revision>3</cp:revision>
  <dcterms:created xsi:type="dcterms:W3CDTF">2020-06-04T09:11:00Z</dcterms:created>
  <dcterms:modified xsi:type="dcterms:W3CDTF">2024-07-15T06:25:00Z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CC867E229060445985DBDE0E87004A63_12</vt:lpwstr>
  </property>
</Properties>
</file>