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4301" w14:textId="77777777" w:rsidR="00D00264" w:rsidRPr="00CE076A" w:rsidRDefault="00D00264" w:rsidP="00D00264">
      <w:pPr>
        <w:spacing w:line="240" w:lineRule="atLeast"/>
        <w:rPr>
          <w:rFonts w:ascii="黑体" w:eastAsia="黑体"/>
          <w:sz w:val="32"/>
          <w:szCs w:val="32"/>
        </w:rPr>
      </w:pPr>
      <w:r w:rsidRPr="009E7DA7">
        <w:rPr>
          <w:rFonts w:ascii="仿宋_GB2312" w:eastAsia="仿宋_GB2312" w:hAnsi="宋体" w:hint="eastAsia"/>
          <w:color w:val="000000"/>
          <w:sz w:val="32"/>
          <w:szCs w:val="32"/>
        </w:rPr>
        <w:t>附件:</w:t>
      </w:r>
    </w:p>
    <w:p w14:paraId="404B7B18" w14:textId="77777777" w:rsidR="00D00264" w:rsidRPr="004E2EB8" w:rsidRDefault="00D00264" w:rsidP="00D00264">
      <w:pPr>
        <w:spacing w:line="340" w:lineRule="exact"/>
        <w:ind w:leftChars="-1" w:left="-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遥感类制图</w:t>
      </w:r>
      <w:r w:rsidRPr="00D75299">
        <w:rPr>
          <w:rFonts w:ascii="黑体" w:eastAsia="黑体" w:hint="eastAsia"/>
          <w:sz w:val="32"/>
          <w:szCs w:val="32"/>
        </w:rPr>
        <w:t>采购</w:t>
      </w:r>
      <w:r w:rsidRPr="006C73AA">
        <w:rPr>
          <w:rFonts w:ascii="黑体" w:eastAsia="黑体" w:hint="eastAsia"/>
          <w:sz w:val="32"/>
          <w:szCs w:val="32"/>
        </w:rPr>
        <w:t>业务</w:t>
      </w:r>
      <w:r w:rsidRPr="004E2EB8">
        <w:rPr>
          <w:rFonts w:ascii="黑体" w:eastAsia="黑体" w:hint="eastAsia"/>
          <w:sz w:val="32"/>
          <w:szCs w:val="32"/>
        </w:rPr>
        <w:t>综合评分表</w:t>
      </w:r>
    </w:p>
    <w:p w14:paraId="2ABE19C4" w14:textId="1DF73AE2" w:rsidR="00D00264" w:rsidRDefault="00D00264" w:rsidP="00D00264">
      <w:pPr>
        <w:spacing w:line="340" w:lineRule="exact"/>
        <w:ind w:left="1699" w:hangingChars="708" w:hanging="1699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采购业务</w:t>
      </w:r>
      <w:r w:rsidRPr="00CE6E00">
        <w:rPr>
          <w:rFonts w:ascii="宋体" w:hint="eastAsia"/>
          <w:sz w:val="24"/>
        </w:rPr>
        <w:t>名称：</w:t>
      </w:r>
      <w:r w:rsidRPr="00B4187D"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</w:t>
      </w:r>
      <w:r w:rsidRPr="0083662D">
        <w:rPr>
          <w:rFonts w:ascii="宋体" w:hint="eastAsia"/>
          <w:sz w:val="24"/>
          <w:u w:val="single"/>
        </w:rPr>
        <w:t>甘肃马鬃山地区</w:t>
      </w:r>
      <w:r>
        <w:rPr>
          <w:rFonts w:ascii="宋体" w:hint="eastAsia"/>
          <w:sz w:val="24"/>
          <w:u w:val="single"/>
        </w:rPr>
        <w:t>岩性</w:t>
      </w:r>
      <w:r w:rsidRPr="00E6655D">
        <w:rPr>
          <w:rFonts w:ascii="宋体" w:hint="eastAsia"/>
          <w:sz w:val="24"/>
          <w:u w:val="single"/>
        </w:rPr>
        <w:t>智能识别</w:t>
      </w:r>
      <w:r w:rsidR="00160DF3">
        <w:rPr>
          <w:rFonts w:ascii="宋体" w:hint="eastAsia"/>
          <w:sz w:val="24"/>
          <w:u w:val="single"/>
        </w:rPr>
        <w:t>模块</w:t>
      </w:r>
      <w:bookmarkStart w:id="0" w:name="_GoBack"/>
      <w:bookmarkEnd w:id="0"/>
      <w:r>
        <w:rPr>
          <w:rFonts w:ascii="宋体" w:hint="eastAsia"/>
          <w:sz w:val="24"/>
          <w:u w:val="single"/>
        </w:rPr>
        <w:t xml:space="preserve">             </w:t>
      </w:r>
    </w:p>
    <w:p w14:paraId="59EF4A12" w14:textId="77777777" w:rsidR="00D00264" w:rsidRDefault="00D00264" w:rsidP="00D00264">
      <w:pPr>
        <w:spacing w:line="34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所属</w:t>
      </w:r>
      <w:r w:rsidRPr="00CE6E00">
        <w:rPr>
          <w:rFonts w:ascii="宋体" w:hint="eastAsia"/>
          <w:sz w:val="24"/>
        </w:rPr>
        <w:t>项目</w:t>
      </w:r>
      <w:r>
        <w:rPr>
          <w:rFonts w:ascii="宋体" w:hint="eastAsia"/>
          <w:sz w:val="24"/>
        </w:rPr>
        <w:t>名称：</w:t>
      </w:r>
      <w:r w:rsidRPr="00001954"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</w:t>
      </w:r>
      <w:r w:rsidRPr="00001954">
        <w:rPr>
          <w:rFonts w:ascii="宋体" w:hint="eastAsia"/>
          <w:sz w:val="24"/>
          <w:u w:val="single"/>
        </w:rPr>
        <w:t>基础地质遥感调查</w:t>
      </w:r>
      <w:r w:rsidRPr="00B4187D">
        <w:rPr>
          <w:rFonts w:ascii="宋体" w:hint="eastAsia"/>
          <w:sz w:val="24"/>
          <w:u w:val="single"/>
        </w:rPr>
        <w:t xml:space="preserve">      </w:t>
      </w:r>
      <w:r>
        <w:rPr>
          <w:rFonts w:ascii="宋体" w:hint="eastAsia"/>
          <w:sz w:val="24"/>
          <w:u w:val="single"/>
        </w:rPr>
        <w:t xml:space="preserve">           </w:t>
      </w:r>
      <w:r w:rsidRPr="00B4187D">
        <w:rPr>
          <w:rFonts w:ascii="宋体" w:hint="eastAsia"/>
          <w:sz w:val="24"/>
          <w:u w:val="single"/>
        </w:rPr>
        <w:t xml:space="preserve">     </w:t>
      </w:r>
      <w:r>
        <w:rPr>
          <w:rFonts w:ascii="宋体" w:hint="eastAsia"/>
          <w:sz w:val="24"/>
          <w:u w:val="single"/>
        </w:rPr>
        <w:t xml:space="preserve">     </w:t>
      </w:r>
    </w:p>
    <w:p w14:paraId="4BF97486" w14:textId="77777777" w:rsidR="00D00264" w:rsidRDefault="00D00264" w:rsidP="00D00264">
      <w:pPr>
        <w:spacing w:line="340" w:lineRule="exact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供应商名称</w:t>
      </w:r>
      <w:r w:rsidRPr="00CE6E00">
        <w:rPr>
          <w:rFonts w:ascii="宋体" w:hint="eastAsia"/>
          <w:sz w:val="24"/>
        </w:rPr>
        <w:t>：</w:t>
      </w:r>
      <w:r w:rsidRPr="00B4187D">
        <w:rPr>
          <w:rFonts w:ascii="宋体" w:hint="eastAsia"/>
          <w:sz w:val="24"/>
          <w:u w:val="single"/>
        </w:rPr>
        <w:t xml:space="preserve">         </w:t>
      </w:r>
      <w:r>
        <w:rPr>
          <w:rFonts w:ascii="宋体" w:hint="eastAsia"/>
          <w:sz w:val="24"/>
          <w:u w:val="single"/>
        </w:rPr>
        <w:t xml:space="preserve">                                      </w:t>
      </w:r>
    </w:p>
    <w:p w14:paraId="3BF8064E" w14:textId="77777777" w:rsidR="00D00264" w:rsidRPr="003F660D" w:rsidRDefault="00D00264" w:rsidP="00D00264">
      <w:pPr>
        <w:spacing w:line="340" w:lineRule="exact"/>
        <w:rPr>
          <w:rFonts w:ascii="宋体"/>
          <w:sz w:val="24"/>
        </w:rPr>
      </w:pP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0"/>
        <w:gridCol w:w="709"/>
        <w:gridCol w:w="6927"/>
        <w:gridCol w:w="851"/>
      </w:tblGrid>
      <w:tr w:rsidR="00D00264" w14:paraId="3805CF22" w14:textId="77777777" w:rsidTr="00EF399B">
        <w:trPr>
          <w:jc w:val="center"/>
        </w:trPr>
        <w:tc>
          <w:tcPr>
            <w:tcW w:w="1458" w:type="dxa"/>
            <w:gridSpan w:val="3"/>
            <w:vAlign w:val="center"/>
          </w:tcPr>
          <w:p w14:paraId="3516BF12" w14:textId="77777777" w:rsidR="00D00264" w:rsidRPr="009B06FA" w:rsidRDefault="00D00264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评分项目</w:t>
            </w:r>
          </w:p>
        </w:tc>
        <w:tc>
          <w:tcPr>
            <w:tcW w:w="6927" w:type="dxa"/>
            <w:vAlign w:val="center"/>
          </w:tcPr>
          <w:p w14:paraId="44ACDC1F" w14:textId="77777777" w:rsidR="00D00264" w:rsidRPr="009B06FA" w:rsidRDefault="00D00264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</w:rPr>
            </w:pPr>
            <w:r>
              <w:rPr>
                <w:rFonts w:eastAsia="黑体" w:hint="eastAsia"/>
                <w:b/>
                <w:spacing w:val="40"/>
                <w:sz w:val="24"/>
              </w:rPr>
              <w:t>优选依据和</w:t>
            </w:r>
            <w:r w:rsidRPr="009B06FA">
              <w:rPr>
                <w:rFonts w:eastAsia="黑体" w:hint="eastAsia"/>
                <w:b/>
                <w:spacing w:val="40"/>
                <w:sz w:val="24"/>
              </w:rPr>
              <w:t>要求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6856F26" w14:textId="77777777" w:rsidR="00D00264" w:rsidRPr="009B06FA" w:rsidRDefault="00D00264" w:rsidP="00EF399B">
            <w:pPr>
              <w:spacing w:afterLines="30" w:after="93" w:line="380" w:lineRule="exact"/>
              <w:jc w:val="center"/>
              <w:rPr>
                <w:b/>
                <w:sz w:val="24"/>
              </w:rPr>
            </w:pPr>
            <w:r w:rsidRPr="009B06FA">
              <w:rPr>
                <w:rFonts w:hint="eastAsia"/>
                <w:b/>
                <w:sz w:val="24"/>
              </w:rPr>
              <w:t>得 分</w:t>
            </w:r>
          </w:p>
        </w:tc>
      </w:tr>
      <w:tr w:rsidR="00D00264" w14:paraId="7CC55105" w14:textId="77777777" w:rsidTr="00EF399B">
        <w:trPr>
          <w:trHeight w:val="812"/>
          <w:jc w:val="center"/>
        </w:trPr>
        <w:tc>
          <w:tcPr>
            <w:tcW w:w="1458" w:type="dxa"/>
            <w:gridSpan w:val="3"/>
            <w:vAlign w:val="center"/>
          </w:tcPr>
          <w:p w14:paraId="51E82C62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1</w:t>
            </w:r>
            <w:r w:rsidRPr="00840EB3">
              <w:rPr>
                <w:rFonts w:ascii="宋体" w:hint="eastAsia"/>
                <w:sz w:val="22"/>
              </w:rPr>
              <w:t>．资质</w:t>
            </w:r>
            <w:r>
              <w:rPr>
                <w:rFonts w:ascii="宋体" w:hint="eastAsia"/>
                <w:sz w:val="22"/>
              </w:rPr>
              <w:t>与</w:t>
            </w:r>
            <w:r w:rsidRPr="00840EB3">
              <w:rPr>
                <w:rFonts w:ascii="宋体" w:hint="eastAsia"/>
                <w:sz w:val="22"/>
              </w:rPr>
              <w:t>信誉（</w:t>
            </w:r>
            <w:r>
              <w:rPr>
                <w:rFonts w:ascii="宋体" w:hint="eastAsia"/>
                <w:sz w:val="22"/>
              </w:rPr>
              <w:t>前置条件</w:t>
            </w:r>
            <w:r w:rsidRPr="00840EB3">
              <w:rPr>
                <w:rFonts w:ascii="宋体" w:hint="eastAsia"/>
                <w:sz w:val="22"/>
              </w:rPr>
              <w:t>）</w:t>
            </w:r>
          </w:p>
        </w:tc>
        <w:tc>
          <w:tcPr>
            <w:tcW w:w="6927" w:type="dxa"/>
            <w:vAlign w:val="center"/>
          </w:tcPr>
          <w:p w14:paraId="52FB8E0E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符合承担单位竞争性优选公告（以下简称公告）中“对参加单位的资质要求”才能参与评分，否则不参与评分。</w:t>
            </w:r>
          </w:p>
        </w:tc>
        <w:tc>
          <w:tcPr>
            <w:tcW w:w="851" w:type="dxa"/>
            <w:vAlign w:val="center"/>
          </w:tcPr>
          <w:p w14:paraId="1785A2DA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62761A9C" w14:textId="77777777" w:rsidTr="00EF399B">
        <w:trPr>
          <w:trHeight w:val="680"/>
          <w:jc w:val="center"/>
        </w:trPr>
        <w:tc>
          <w:tcPr>
            <w:tcW w:w="729" w:type="dxa"/>
            <w:vMerge w:val="restart"/>
            <w:vAlign w:val="center"/>
          </w:tcPr>
          <w:p w14:paraId="38C22620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2</w:t>
            </w:r>
            <w:r w:rsidRPr="00840EB3">
              <w:rPr>
                <w:rFonts w:ascii="宋体" w:hint="eastAsia"/>
                <w:sz w:val="22"/>
              </w:rPr>
              <w:t>．工作业绩（</w:t>
            </w:r>
            <w:r>
              <w:rPr>
                <w:rFonts w:ascii="宋体" w:hint="eastAsia"/>
                <w:sz w:val="22"/>
              </w:rPr>
              <w:t>30</w:t>
            </w:r>
            <w:r w:rsidRPr="00840EB3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29" w:type="dxa"/>
            <w:gridSpan w:val="2"/>
            <w:vAlign w:val="center"/>
          </w:tcPr>
          <w:p w14:paraId="0B3D7677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2.1</w:t>
            </w:r>
            <w:r>
              <w:rPr>
                <w:rFonts w:ascii="宋体" w:hint="eastAsia"/>
                <w:sz w:val="22"/>
              </w:rPr>
              <w:t>工作基础（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4FF668BB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2021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日以来，承诺的前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名项目成员</w:t>
            </w:r>
            <w:r w:rsidRPr="00E06AB6">
              <w:rPr>
                <w:rFonts w:ascii="宋体" w:hint="eastAsia"/>
                <w:sz w:val="22"/>
              </w:rPr>
              <w:t>承担</w:t>
            </w:r>
            <w:r>
              <w:rPr>
                <w:rFonts w:ascii="宋体" w:hint="eastAsia"/>
                <w:sz w:val="22"/>
              </w:rPr>
              <w:t>岩性等地质信息</w:t>
            </w:r>
            <w:r w:rsidRPr="00E06AB6">
              <w:rPr>
                <w:rFonts w:ascii="宋体" w:hint="eastAsia"/>
                <w:sz w:val="22"/>
              </w:rPr>
              <w:t>智能</w:t>
            </w:r>
            <w:r>
              <w:rPr>
                <w:rFonts w:ascii="宋体" w:hint="eastAsia"/>
                <w:sz w:val="22"/>
              </w:rPr>
              <w:t>解译项目，每提供一个项目得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3B1C9BEF" w14:textId="77777777" w:rsidR="00D00264" w:rsidRPr="00E06AB6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最高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851" w:type="dxa"/>
            <w:vMerge w:val="restart"/>
            <w:vAlign w:val="center"/>
          </w:tcPr>
          <w:p w14:paraId="5396FD09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44841E14" w14:textId="77777777" w:rsidTr="00EF399B">
        <w:trPr>
          <w:trHeight w:val="680"/>
          <w:jc w:val="center"/>
        </w:trPr>
        <w:tc>
          <w:tcPr>
            <w:tcW w:w="729" w:type="dxa"/>
            <w:vMerge/>
            <w:vAlign w:val="center"/>
          </w:tcPr>
          <w:p w14:paraId="67E7B26E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EB5050C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2.2</w:t>
            </w:r>
            <w:r>
              <w:rPr>
                <w:rFonts w:ascii="宋体" w:hint="eastAsia"/>
                <w:sz w:val="22"/>
              </w:rPr>
              <w:t>工作成果（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418F6418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2021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日以来，承诺的前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名项目成员作为第一完成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申请人获得授权的岩性等地质信息遥感智能识别相关国家发明专利、国防发明专利，每提供一份计原始分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34FFB22E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2021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日以来，承诺的前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名项目成员作为第一完成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著作人的岩性等地质信息</w:t>
            </w:r>
            <w:r>
              <w:rPr>
                <w:rFonts w:ascii="宋体"/>
                <w:sz w:val="22"/>
              </w:rPr>
              <w:t>遥感</w:t>
            </w:r>
            <w:r>
              <w:rPr>
                <w:rFonts w:ascii="宋体" w:hint="eastAsia"/>
                <w:sz w:val="22"/>
              </w:rPr>
              <w:t>智能解译相关英文</w:t>
            </w:r>
            <w:r>
              <w:rPr>
                <w:rFonts w:ascii="宋体"/>
                <w:sz w:val="22"/>
              </w:rPr>
              <w:t>专著，</w:t>
            </w:r>
            <w:r>
              <w:rPr>
                <w:rFonts w:ascii="宋体" w:hint="eastAsia"/>
                <w:sz w:val="22"/>
              </w:rPr>
              <w:t>每提供一份计原始分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506350CC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>
              <w:rPr>
                <w:rFonts w:ascii="宋体" w:hint="eastAsia"/>
                <w:sz w:val="22"/>
              </w:rPr>
              <w:t>2021</w:t>
            </w:r>
            <w:r>
              <w:rPr>
                <w:rFonts w:ascii="宋体" w:hint="eastAsia"/>
                <w:sz w:val="22"/>
              </w:rPr>
              <w:t>年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日以来，承诺的前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名项目成员作为第一完成</w:t>
            </w:r>
            <w:r>
              <w:rPr>
                <w:rFonts w:ascii="宋体" w:hint="eastAsia"/>
                <w:sz w:val="22"/>
              </w:rPr>
              <w:t>/</w:t>
            </w:r>
            <w:r>
              <w:rPr>
                <w:rFonts w:ascii="宋体" w:hint="eastAsia"/>
                <w:sz w:val="22"/>
              </w:rPr>
              <w:t>通讯作者的岩性等地质信息遥感智能识别相关学术论文（</w:t>
            </w:r>
            <w:r>
              <w:rPr>
                <w:rFonts w:ascii="宋体" w:hint="eastAsia"/>
                <w:sz w:val="22"/>
              </w:rPr>
              <w:t>SCI</w:t>
            </w:r>
            <w:r>
              <w:rPr>
                <w:rFonts w:ascii="宋体" w:hint="eastAsia"/>
                <w:sz w:val="22"/>
              </w:rPr>
              <w:t>收录，附检索证明），每提供一份计原始分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0D1F83E5" w14:textId="77777777" w:rsidR="00D00264" w:rsidRPr="00CF54B0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最多提供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项，原始分总分从高到低排序，第一名得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分，第二名得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分，第三名得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分，第四名得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分，第五名得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分，第六名及以后名次得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851" w:type="dxa"/>
            <w:vMerge/>
            <w:vAlign w:val="center"/>
          </w:tcPr>
          <w:p w14:paraId="0D139D3E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02297002" w14:textId="77777777" w:rsidTr="00EF399B">
        <w:trPr>
          <w:trHeight w:val="812"/>
          <w:jc w:val="center"/>
        </w:trPr>
        <w:tc>
          <w:tcPr>
            <w:tcW w:w="749" w:type="dxa"/>
            <w:gridSpan w:val="2"/>
            <w:vMerge w:val="restart"/>
            <w:vAlign w:val="center"/>
          </w:tcPr>
          <w:p w14:paraId="1B82B4D8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</w:t>
            </w:r>
            <w:r>
              <w:rPr>
                <w:rFonts w:ascii="宋体" w:hint="eastAsia"/>
                <w:sz w:val="22"/>
              </w:rPr>
              <w:t>技术方案</w:t>
            </w:r>
            <w:r>
              <w:rPr>
                <w:rFonts w:ascii="宋体" w:hAnsi="宋体" w:hint="eastAsia"/>
              </w:rPr>
              <w:t>与报价</w:t>
            </w: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50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09" w:type="dxa"/>
            <w:vAlign w:val="center"/>
          </w:tcPr>
          <w:p w14:paraId="00607234" w14:textId="77777777" w:rsidR="00D00264" w:rsidRPr="003A61BE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3.1</w:t>
            </w:r>
            <w:r w:rsidRPr="003A61BE">
              <w:rPr>
                <w:rFonts w:ascii="宋体" w:hint="eastAsia"/>
                <w:sz w:val="22"/>
              </w:rPr>
              <w:t>技术方案（</w:t>
            </w:r>
            <w:r>
              <w:rPr>
                <w:rFonts w:ascii="宋体" w:hint="eastAsia"/>
                <w:sz w:val="22"/>
              </w:rPr>
              <w:t>15</w:t>
            </w:r>
            <w:r w:rsidRPr="003A61BE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0F09DD0E" w14:textId="77777777" w:rsidR="00D00264" w:rsidRPr="003A61BE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公告要求的工作内容理解透彻，要求提交的资料齐全、信息丰富，有较好工作基础，技术方案先进、可行，工作安排恰当，能够满足预定目标（</w:t>
            </w:r>
            <w:r>
              <w:rPr>
                <w:rFonts w:ascii="宋体" w:hint="eastAsia"/>
                <w:sz w:val="22"/>
              </w:rPr>
              <w:t>11</w:t>
            </w:r>
            <w:r w:rsidRPr="003A61BE"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 w:rsidRPr="003A61BE">
              <w:rPr>
                <w:rFonts w:ascii="宋体" w:hint="eastAsia"/>
                <w:sz w:val="22"/>
              </w:rPr>
              <w:t>分）；</w:t>
            </w:r>
          </w:p>
          <w:p w14:paraId="0872235B" w14:textId="77777777" w:rsidR="00D00264" w:rsidRPr="003A61BE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公告要求的工作内容理解透彻，要求提交的资料齐全、信息量一般，有一定工作基础，技术方案可行，工作安排较恰当，能够满足预定目标（</w:t>
            </w:r>
            <w:r>
              <w:rPr>
                <w:rFonts w:ascii="宋体" w:hint="eastAsia"/>
                <w:sz w:val="22"/>
              </w:rPr>
              <w:t>6</w:t>
            </w:r>
            <w:r w:rsidRPr="003A61BE"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 w:rsidRPr="003A61BE">
              <w:rPr>
                <w:rFonts w:ascii="宋体" w:hint="eastAsia"/>
                <w:sz w:val="22"/>
              </w:rPr>
              <w:t>分）；</w:t>
            </w:r>
          </w:p>
          <w:p w14:paraId="1DC2FD8F" w14:textId="77777777" w:rsidR="00D00264" w:rsidRPr="003A61BE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公告要求的工作内容理解较透彻，要求提交的资料齐全、信息量少，无工作基础，技术方案一般，工作安排一般，能够基本满足预定目标（</w:t>
            </w:r>
            <w:r w:rsidRPr="003A61BE">
              <w:rPr>
                <w:rFonts w:ascii="宋体" w:hint="eastAsia"/>
                <w:sz w:val="22"/>
              </w:rPr>
              <w:t>1</w:t>
            </w:r>
            <w:r w:rsidRPr="003A61BE"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 w:rsidRPr="003A61BE">
              <w:rPr>
                <w:rFonts w:ascii="宋体" w:hint="eastAsia"/>
                <w:sz w:val="22"/>
              </w:rPr>
              <w:t>分）；</w:t>
            </w:r>
          </w:p>
          <w:p w14:paraId="5C861605" w14:textId="77777777" w:rsidR="00D00264" w:rsidRPr="003A61BE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公告要求的工作内容理解不透彻，要求提交的资料不齐全，无工作基础，技术方案和技术路线不清晰，不能满足预定目标（</w:t>
            </w:r>
            <w:r w:rsidRPr="003A61BE">
              <w:rPr>
                <w:rFonts w:ascii="宋体" w:hint="eastAsia"/>
                <w:sz w:val="22"/>
              </w:rPr>
              <w:t>0</w:t>
            </w:r>
            <w:r w:rsidRPr="003A61BE"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14:paraId="1F079D47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09952C98" w14:textId="77777777" w:rsidTr="00EF399B">
        <w:trPr>
          <w:trHeight w:val="132"/>
          <w:jc w:val="center"/>
        </w:trPr>
        <w:tc>
          <w:tcPr>
            <w:tcW w:w="749" w:type="dxa"/>
            <w:gridSpan w:val="2"/>
            <w:vMerge/>
            <w:vAlign w:val="center"/>
          </w:tcPr>
          <w:p w14:paraId="0ABAAD95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A1F118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3.2</w:t>
            </w:r>
            <w:r>
              <w:rPr>
                <w:rFonts w:ascii="宋体" w:hint="eastAsia"/>
                <w:sz w:val="22"/>
              </w:rPr>
              <w:lastRenderedPageBreak/>
              <w:t>对公告响应情况（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7DAAE685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lastRenderedPageBreak/>
              <w:t>完全响应公告要求的技术参数、技术指标、提交成果、时间节点等</w:t>
            </w:r>
            <w:r>
              <w:rPr>
                <w:rFonts w:ascii="宋体" w:hint="eastAsia"/>
                <w:sz w:val="22"/>
              </w:rPr>
              <w:lastRenderedPageBreak/>
              <w:t>内容，并进一步合理细化，细化后更利于工作实施（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205A71CE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完全响应公告要求的技术参数、技术指标、提交成果、时间节点等内容，并进一步细化（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48CCBE7B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完全响应公告要求的技术参数、技术指标、提交成果、时间节点等内容（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71B45BEF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明显未完全响应公告要求的技术参数、技术指标、提交成果、时间节点等内容（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14:paraId="2F37C534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52666AC9" w14:textId="77777777" w:rsidTr="00EF399B">
        <w:trPr>
          <w:trHeight w:val="132"/>
          <w:jc w:val="center"/>
        </w:trPr>
        <w:tc>
          <w:tcPr>
            <w:tcW w:w="749" w:type="dxa"/>
            <w:gridSpan w:val="2"/>
            <w:vMerge/>
            <w:vAlign w:val="center"/>
          </w:tcPr>
          <w:p w14:paraId="3ADC6862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9D550A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3.3</w:t>
            </w:r>
            <w:r>
              <w:rPr>
                <w:rFonts w:ascii="宋体" w:hint="eastAsia"/>
                <w:sz w:val="22"/>
              </w:rPr>
              <w:t>遥感数据情况（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12D42785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每</w:t>
            </w:r>
            <w:r w:rsidRPr="00F548E2">
              <w:rPr>
                <w:rFonts w:ascii="宋体" w:hint="eastAsia"/>
                <w:sz w:val="22"/>
              </w:rPr>
              <w:t>提供</w:t>
            </w:r>
            <w:r>
              <w:rPr>
                <w:rFonts w:ascii="宋体" w:hint="eastAsia"/>
                <w:sz w:val="22"/>
              </w:rPr>
              <w:t>一类以下遥感数据源的原始数据文件名（含数据时相信息）和基于该数据制作的工作区</w:t>
            </w:r>
            <w:r w:rsidRPr="00F102E3">
              <w:rPr>
                <w:rFonts w:ascii="宋体" w:hint="eastAsia"/>
                <w:sz w:val="22"/>
              </w:rPr>
              <w:t>1</w:t>
            </w:r>
            <w:r w:rsidRPr="00F102E3">
              <w:rPr>
                <w:rFonts w:ascii="宋体" w:hint="eastAsia"/>
                <w:sz w:val="22"/>
              </w:rPr>
              <w:t>﹕</w:t>
            </w:r>
            <w:r w:rsidRPr="00F102E3">
              <w:rPr>
                <w:rFonts w:ascii="宋体" w:hint="eastAsia"/>
                <w:sz w:val="22"/>
              </w:rPr>
              <w:t>25</w:t>
            </w:r>
            <w:r w:rsidRPr="00F102E3">
              <w:rPr>
                <w:rFonts w:ascii="宋体" w:hint="eastAsia"/>
                <w:sz w:val="22"/>
              </w:rPr>
              <w:t>万遥感影像图得</w:t>
            </w:r>
            <w:r>
              <w:rPr>
                <w:rFonts w:ascii="宋体" w:hint="eastAsia"/>
                <w:sz w:val="22"/>
              </w:rPr>
              <w:t>2</w:t>
            </w:r>
            <w:r w:rsidRPr="00F102E3">
              <w:rPr>
                <w:rFonts w:ascii="宋体" w:hint="eastAsia"/>
                <w:sz w:val="22"/>
              </w:rPr>
              <w:t>分</w:t>
            </w:r>
            <w:r>
              <w:rPr>
                <w:rFonts w:ascii="宋体" w:hint="eastAsia"/>
                <w:sz w:val="22"/>
              </w:rPr>
              <w:t>，同一类别的遥感数据仅计分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次，最高得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分。</w:t>
            </w:r>
          </w:p>
          <w:p w14:paraId="6FFCC659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Pr="00F548E2">
              <w:rPr>
                <w:rFonts w:ascii="宋体" w:hint="eastAsia"/>
                <w:sz w:val="22"/>
              </w:rPr>
              <w:t>亚米级遥感数据</w:t>
            </w:r>
            <w:r>
              <w:rPr>
                <w:rFonts w:ascii="宋体" w:hint="eastAsia"/>
                <w:sz w:val="22"/>
              </w:rPr>
              <w:t>。</w:t>
            </w:r>
          </w:p>
          <w:p w14:paraId="4F52248A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）空间分辨率不低于</w:t>
            </w:r>
            <w:r>
              <w:rPr>
                <w:rFonts w:ascii="宋体" w:hint="eastAsia"/>
                <w:sz w:val="22"/>
              </w:rPr>
              <w:t>2.5</w:t>
            </w:r>
            <w:r>
              <w:rPr>
                <w:rFonts w:ascii="宋体" w:hint="eastAsia"/>
                <w:sz w:val="22"/>
              </w:rPr>
              <w:t>米，波段数量≥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个的多光谱遥感数据。</w:t>
            </w:r>
          </w:p>
          <w:p w14:paraId="1D50A4AA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Pr="00F548E2">
              <w:rPr>
                <w:rFonts w:ascii="宋体"/>
                <w:sz w:val="22"/>
              </w:rPr>
              <w:t>高光谱遥感数据</w:t>
            </w:r>
            <w:r>
              <w:rPr>
                <w:rFonts w:ascii="宋体"/>
                <w:sz w:val="22"/>
              </w:rPr>
              <w:t>。</w:t>
            </w:r>
          </w:p>
          <w:p w14:paraId="39C9E221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）雷达遥感数据。</w:t>
            </w:r>
          </w:p>
          <w:p w14:paraId="10F4D3B3" w14:textId="77777777" w:rsidR="00D00264" w:rsidRPr="001D174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）其他不同于以上四类遥感数据，且有助于岩性智能识别的遥感数据。</w:t>
            </w:r>
          </w:p>
        </w:tc>
        <w:tc>
          <w:tcPr>
            <w:tcW w:w="851" w:type="dxa"/>
            <w:vAlign w:val="center"/>
          </w:tcPr>
          <w:p w14:paraId="1B6A26FD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7904A3BC" w14:textId="77777777" w:rsidTr="00EF399B">
        <w:trPr>
          <w:trHeight w:val="132"/>
          <w:jc w:val="center"/>
        </w:trPr>
        <w:tc>
          <w:tcPr>
            <w:tcW w:w="749" w:type="dxa"/>
            <w:gridSpan w:val="2"/>
            <w:vMerge/>
            <w:vAlign w:val="center"/>
          </w:tcPr>
          <w:p w14:paraId="3E1B87AC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130A57B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3.4</w:t>
            </w:r>
            <w:r>
              <w:rPr>
                <w:rFonts w:ascii="宋体" w:hint="eastAsia"/>
                <w:sz w:val="22"/>
              </w:rPr>
              <w:t>地质条件分析（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02492AEA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对区内地质条件分析到位，</w:t>
            </w:r>
            <w:r>
              <w:rPr>
                <w:rFonts w:ascii="宋体" w:hint="eastAsia"/>
                <w:sz w:val="22"/>
              </w:rPr>
              <w:t>基于</w:t>
            </w:r>
            <w:r w:rsidRPr="00F102E3">
              <w:rPr>
                <w:rFonts w:ascii="宋体" w:hint="eastAsia"/>
                <w:sz w:val="22"/>
              </w:rPr>
              <w:t>1</w:t>
            </w:r>
            <w:r w:rsidRPr="00F102E3">
              <w:rPr>
                <w:rFonts w:ascii="宋体" w:hint="eastAsia"/>
                <w:sz w:val="22"/>
              </w:rPr>
              <w:t>﹕</w:t>
            </w:r>
            <w:r w:rsidRPr="00F102E3">
              <w:rPr>
                <w:rFonts w:ascii="宋体" w:hint="eastAsia"/>
                <w:sz w:val="22"/>
              </w:rPr>
              <w:t>25</w:t>
            </w:r>
            <w:r w:rsidRPr="00F102E3">
              <w:rPr>
                <w:rFonts w:ascii="宋体" w:hint="eastAsia"/>
                <w:sz w:val="22"/>
              </w:rPr>
              <w:t>万地质</w:t>
            </w:r>
            <w:r>
              <w:rPr>
                <w:rFonts w:ascii="宋体" w:hint="eastAsia"/>
                <w:sz w:val="22"/>
              </w:rPr>
              <w:t>资料梳理的主要地质要素完整</w:t>
            </w:r>
            <w:r w:rsidRPr="003A61BE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8</w:t>
            </w:r>
            <w:r w:rsidRPr="003A61BE"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 w:rsidRPr="003A61BE">
              <w:rPr>
                <w:rFonts w:ascii="宋体" w:hint="eastAsia"/>
                <w:sz w:val="22"/>
              </w:rPr>
              <w:t>分）</w:t>
            </w:r>
            <w:r>
              <w:rPr>
                <w:rFonts w:ascii="宋体" w:hint="eastAsia"/>
                <w:sz w:val="22"/>
              </w:rPr>
              <w:t>；</w:t>
            </w:r>
          </w:p>
          <w:p w14:paraId="4C001492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对区内地质条件分析较到位，</w:t>
            </w:r>
            <w:r>
              <w:rPr>
                <w:rFonts w:ascii="宋体" w:hint="eastAsia"/>
                <w:sz w:val="22"/>
              </w:rPr>
              <w:t>基于</w:t>
            </w:r>
            <w:r w:rsidRPr="00F102E3">
              <w:rPr>
                <w:rFonts w:ascii="宋体" w:hint="eastAsia"/>
                <w:sz w:val="22"/>
              </w:rPr>
              <w:t>1</w:t>
            </w:r>
            <w:r w:rsidRPr="00F102E3">
              <w:rPr>
                <w:rFonts w:ascii="宋体" w:hint="eastAsia"/>
                <w:sz w:val="22"/>
              </w:rPr>
              <w:t>﹕</w:t>
            </w:r>
            <w:r w:rsidRPr="00F102E3">
              <w:rPr>
                <w:rFonts w:ascii="宋体" w:hint="eastAsia"/>
                <w:sz w:val="22"/>
              </w:rPr>
              <w:t>25</w:t>
            </w:r>
            <w:r w:rsidRPr="00F102E3">
              <w:rPr>
                <w:rFonts w:ascii="宋体" w:hint="eastAsia"/>
                <w:sz w:val="22"/>
              </w:rPr>
              <w:t>万地质</w:t>
            </w:r>
            <w:r>
              <w:rPr>
                <w:rFonts w:ascii="宋体" w:hint="eastAsia"/>
                <w:sz w:val="22"/>
              </w:rPr>
              <w:t>资料梳理的主要地质要素较完整（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3A21FC69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3A61BE">
              <w:rPr>
                <w:rFonts w:ascii="宋体" w:hint="eastAsia"/>
                <w:sz w:val="22"/>
              </w:rPr>
              <w:t>对区内地质条件有一定分析，</w:t>
            </w:r>
            <w:r>
              <w:rPr>
                <w:rFonts w:ascii="宋体" w:hint="eastAsia"/>
                <w:sz w:val="22"/>
              </w:rPr>
              <w:t>基于</w:t>
            </w:r>
            <w:r w:rsidRPr="00F102E3">
              <w:rPr>
                <w:rFonts w:ascii="宋体" w:hint="eastAsia"/>
                <w:sz w:val="22"/>
              </w:rPr>
              <w:t>1</w:t>
            </w:r>
            <w:r w:rsidRPr="00F102E3">
              <w:rPr>
                <w:rFonts w:ascii="宋体" w:hint="eastAsia"/>
                <w:sz w:val="22"/>
              </w:rPr>
              <w:t>﹕</w:t>
            </w:r>
            <w:r w:rsidRPr="00F102E3">
              <w:rPr>
                <w:rFonts w:ascii="宋体" w:hint="eastAsia"/>
                <w:sz w:val="22"/>
              </w:rPr>
              <w:t>25</w:t>
            </w:r>
            <w:r w:rsidRPr="00F102E3">
              <w:rPr>
                <w:rFonts w:ascii="宋体" w:hint="eastAsia"/>
                <w:sz w:val="22"/>
              </w:rPr>
              <w:t>万地质</w:t>
            </w:r>
            <w:r>
              <w:rPr>
                <w:rFonts w:ascii="宋体" w:hint="eastAsia"/>
                <w:sz w:val="22"/>
              </w:rPr>
              <w:t>资料梳理的主要地质要素明显不完整（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44DD0AAE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缺少</w:t>
            </w:r>
            <w:r w:rsidRPr="003A61BE">
              <w:rPr>
                <w:rFonts w:ascii="宋体" w:hint="eastAsia"/>
                <w:sz w:val="22"/>
              </w:rPr>
              <w:t>区内地质条件分析，</w:t>
            </w:r>
            <w:r>
              <w:rPr>
                <w:rFonts w:ascii="宋体" w:hint="eastAsia"/>
                <w:sz w:val="22"/>
              </w:rPr>
              <w:t>未梳理主要地质要素（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14:paraId="6EEF9A70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779DB41D" w14:textId="77777777" w:rsidTr="00EF399B">
        <w:trPr>
          <w:trHeight w:val="812"/>
          <w:jc w:val="center"/>
        </w:trPr>
        <w:tc>
          <w:tcPr>
            <w:tcW w:w="1458" w:type="dxa"/>
            <w:gridSpan w:val="3"/>
            <w:vAlign w:val="center"/>
          </w:tcPr>
          <w:p w14:paraId="420A569D" w14:textId="77777777" w:rsidR="00D00264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4. </w:t>
            </w:r>
            <w:r>
              <w:rPr>
                <w:rFonts w:ascii="宋体" w:hint="eastAsia"/>
                <w:sz w:val="22"/>
              </w:rPr>
              <w:t>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21A98D7E" w14:textId="77777777" w:rsidR="00D00264" w:rsidRPr="00E941F6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E941F6">
              <w:rPr>
                <w:rFonts w:ascii="宋体" w:hint="eastAsia"/>
                <w:sz w:val="22"/>
              </w:rPr>
              <w:t>采用低价优先法计算，即满足</w:t>
            </w:r>
            <w:r>
              <w:rPr>
                <w:rFonts w:ascii="宋体" w:hint="eastAsia"/>
                <w:sz w:val="22"/>
              </w:rPr>
              <w:t>公告</w:t>
            </w:r>
            <w:r w:rsidRPr="00E941F6">
              <w:rPr>
                <w:rFonts w:ascii="宋体" w:hint="eastAsia"/>
                <w:sz w:val="22"/>
              </w:rPr>
              <w:t>要求且有效</w:t>
            </w:r>
            <w:r>
              <w:rPr>
                <w:rFonts w:ascii="宋体" w:hint="eastAsia"/>
                <w:sz w:val="22"/>
              </w:rPr>
              <w:t>报价</w:t>
            </w:r>
            <w:r w:rsidRPr="00E941F6">
              <w:rPr>
                <w:rFonts w:ascii="宋体" w:hint="eastAsia"/>
                <w:sz w:val="22"/>
              </w:rPr>
              <w:t>最低的报价为</w:t>
            </w:r>
            <w:r>
              <w:rPr>
                <w:rFonts w:ascii="宋体" w:hint="eastAsia"/>
                <w:sz w:val="22"/>
              </w:rPr>
              <w:t>优选</w:t>
            </w:r>
            <w:r w:rsidRPr="00E941F6">
              <w:rPr>
                <w:rFonts w:ascii="宋体" w:hint="eastAsia"/>
                <w:sz w:val="22"/>
              </w:rPr>
              <w:t>基准价，其价格分为满分。其他</w:t>
            </w:r>
            <w:r>
              <w:rPr>
                <w:rFonts w:ascii="宋体" w:hint="eastAsia"/>
                <w:sz w:val="22"/>
              </w:rPr>
              <w:t>响应人</w:t>
            </w:r>
            <w:r w:rsidRPr="00E941F6">
              <w:rPr>
                <w:rFonts w:ascii="宋体" w:hint="eastAsia"/>
                <w:sz w:val="22"/>
              </w:rPr>
              <w:t>的价格分统一按照下列公式计算：报价得分</w:t>
            </w:r>
            <w:r w:rsidRPr="00E941F6">
              <w:rPr>
                <w:rFonts w:ascii="宋体"/>
                <w:sz w:val="22"/>
              </w:rPr>
              <w:t>=(</w:t>
            </w:r>
            <w:r>
              <w:rPr>
                <w:rFonts w:ascii="宋体"/>
                <w:sz w:val="22"/>
              </w:rPr>
              <w:t>优选</w:t>
            </w:r>
            <w:r w:rsidRPr="00E941F6">
              <w:rPr>
                <w:rFonts w:ascii="宋体" w:hint="eastAsia"/>
                <w:sz w:val="22"/>
              </w:rPr>
              <w:t>基准价／报价</w:t>
            </w:r>
            <w:r w:rsidRPr="00E941F6">
              <w:rPr>
                <w:rFonts w:ascii="宋体"/>
                <w:sz w:val="22"/>
              </w:rPr>
              <w:t>)</w:t>
            </w:r>
            <w:r w:rsidRPr="00E941F6">
              <w:rPr>
                <w:rFonts w:ascii="宋体" w:hint="eastAsia"/>
                <w:sz w:val="22"/>
              </w:rPr>
              <w:t>×</w:t>
            </w:r>
            <w:r w:rsidRPr="00E941F6">
              <w:rPr>
                <w:rFonts w:ascii="宋体" w:hint="eastAsia"/>
                <w:sz w:val="22"/>
              </w:rPr>
              <w:t>10</w:t>
            </w:r>
            <w:r w:rsidRPr="00E941F6">
              <w:rPr>
                <w:rFonts w:ascii="宋体" w:hint="eastAsia"/>
                <w:sz w:val="22"/>
              </w:rPr>
              <w:t>。保留两位小数。</w:t>
            </w:r>
          </w:p>
        </w:tc>
        <w:tc>
          <w:tcPr>
            <w:tcW w:w="851" w:type="dxa"/>
            <w:vAlign w:val="center"/>
          </w:tcPr>
          <w:p w14:paraId="00A5E70E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44D9B0B7" w14:textId="77777777" w:rsidTr="00EF399B">
        <w:trPr>
          <w:cantSplit/>
          <w:trHeight w:val="1075"/>
          <w:jc w:val="center"/>
        </w:trPr>
        <w:tc>
          <w:tcPr>
            <w:tcW w:w="1458" w:type="dxa"/>
            <w:gridSpan w:val="3"/>
            <w:vAlign w:val="center"/>
          </w:tcPr>
          <w:p w14:paraId="7813A6EE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</w:t>
            </w:r>
            <w:r w:rsidRPr="00840EB3">
              <w:rPr>
                <w:rFonts w:ascii="宋体" w:hint="eastAsia"/>
                <w:sz w:val="22"/>
              </w:rPr>
              <w:t>．技术装备（</w:t>
            </w:r>
            <w:r>
              <w:rPr>
                <w:rFonts w:ascii="宋体" w:hint="eastAsia"/>
                <w:sz w:val="22"/>
              </w:rPr>
              <w:t>5</w:t>
            </w:r>
            <w:r w:rsidRPr="00840EB3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24F80182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承诺使用的仪器装备</w:t>
            </w:r>
            <w:r>
              <w:rPr>
                <w:rFonts w:ascii="宋体" w:hint="eastAsia"/>
                <w:sz w:val="22"/>
              </w:rPr>
              <w:t>软件水平先进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 w:rsidRPr="00840EB3">
              <w:rPr>
                <w:rFonts w:ascii="宋体" w:hint="eastAsia"/>
                <w:sz w:val="22"/>
              </w:rPr>
              <w:t>分）；</w:t>
            </w:r>
          </w:p>
          <w:p w14:paraId="595E943E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承诺使用的仪器装备</w:t>
            </w:r>
            <w:r>
              <w:rPr>
                <w:rFonts w:ascii="宋体" w:hint="eastAsia"/>
                <w:sz w:val="22"/>
              </w:rPr>
              <w:t>软件</w:t>
            </w:r>
            <w:r w:rsidRPr="00840EB3">
              <w:rPr>
                <w:rFonts w:ascii="宋体" w:hint="eastAsia"/>
                <w:sz w:val="22"/>
              </w:rPr>
              <w:t>水平中等以上（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 w:rsidRPr="00840EB3">
              <w:rPr>
                <w:rFonts w:ascii="宋体" w:hint="eastAsia"/>
                <w:sz w:val="22"/>
              </w:rPr>
              <w:t>分）；</w:t>
            </w:r>
          </w:p>
          <w:p w14:paraId="1C69FB52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承诺使用的仪器装备</w:t>
            </w:r>
            <w:r>
              <w:rPr>
                <w:rFonts w:ascii="宋体" w:hint="eastAsia"/>
                <w:sz w:val="22"/>
              </w:rPr>
              <w:t>软件水平一般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 w:rsidRPr="00840EB3">
              <w:rPr>
                <w:rFonts w:ascii="宋体" w:hint="eastAsia"/>
                <w:sz w:val="22"/>
              </w:rPr>
              <w:t>分）；</w:t>
            </w:r>
          </w:p>
          <w:p w14:paraId="28DB48BD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承诺使用的仪器装备</w:t>
            </w:r>
            <w:r>
              <w:rPr>
                <w:rFonts w:ascii="宋体" w:hint="eastAsia"/>
                <w:sz w:val="22"/>
              </w:rPr>
              <w:t>软件</w:t>
            </w:r>
            <w:r w:rsidRPr="00840EB3">
              <w:rPr>
                <w:rFonts w:ascii="宋体" w:hint="eastAsia"/>
                <w:sz w:val="22"/>
              </w:rPr>
              <w:t>水平较落后（</w:t>
            </w:r>
            <w:r>
              <w:rPr>
                <w:rFonts w:ascii="宋体" w:hint="eastAsia"/>
                <w:sz w:val="22"/>
              </w:rPr>
              <w:t>0</w:t>
            </w:r>
            <w:r w:rsidRPr="00840EB3"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851" w:type="dxa"/>
            <w:vAlign w:val="center"/>
          </w:tcPr>
          <w:p w14:paraId="7F824D3A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1F2A5946" w14:textId="77777777" w:rsidTr="00EF399B">
        <w:trPr>
          <w:jc w:val="center"/>
        </w:trPr>
        <w:tc>
          <w:tcPr>
            <w:tcW w:w="1458" w:type="dxa"/>
            <w:gridSpan w:val="3"/>
            <w:vAlign w:val="center"/>
          </w:tcPr>
          <w:p w14:paraId="6E5D460D" w14:textId="77777777" w:rsidR="00D00264" w:rsidRPr="00840EB3" w:rsidRDefault="00D0026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 w:rsidRPr="00840EB3">
              <w:rPr>
                <w:rFonts w:ascii="宋体" w:hint="eastAsia"/>
                <w:sz w:val="22"/>
              </w:rPr>
              <w:t>．</w:t>
            </w:r>
            <w:r>
              <w:rPr>
                <w:rFonts w:ascii="宋体" w:hint="eastAsia"/>
                <w:sz w:val="22"/>
              </w:rPr>
              <w:t>服务承诺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5</w:t>
            </w:r>
            <w:r w:rsidRPr="00840EB3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6927" w:type="dxa"/>
            <w:vAlign w:val="center"/>
          </w:tcPr>
          <w:p w14:paraId="0B555E4E" w14:textId="77777777" w:rsidR="00D00264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承诺信息完整、可靠，后期服务保障充分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 w:rsidRPr="00840EB3">
              <w:rPr>
                <w:rFonts w:ascii="宋体" w:hint="eastAsia"/>
                <w:sz w:val="22"/>
              </w:rPr>
              <w:t>分）；</w:t>
            </w:r>
          </w:p>
          <w:p w14:paraId="650F9A4B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有承诺信息，后期服务有保障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 w:rsidRPr="00840EB3">
              <w:rPr>
                <w:rFonts w:ascii="宋体" w:hint="eastAsia"/>
                <w:sz w:val="22"/>
              </w:rPr>
              <w:t>分）；</w:t>
            </w:r>
          </w:p>
          <w:p w14:paraId="229F25C9" w14:textId="77777777" w:rsidR="00D00264" w:rsidRPr="00840EB3" w:rsidRDefault="00D00264" w:rsidP="00EF399B">
            <w:pPr>
              <w:spacing w:line="340" w:lineRule="exact"/>
              <w:ind w:firstLineChars="200" w:firstLine="44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承诺信息不完整，后期服务保障不充分</w:t>
            </w:r>
            <w:r w:rsidRPr="00840EB3"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0</w:t>
            </w:r>
            <w:r w:rsidRPr="00840EB3">
              <w:rPr>
                <w:rFonts w:ascii="宋体" w:hint="eastAsia"/>
                <w:sz w:val="22"/>
              </w:rPr>
              <w:t>分）</w:t>
            </w:r>
            <w:r>
              <w:rPr>
                <w:rFonts w:ascii="宋体" w:hint="eastAsia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14:paraId="4E795122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49359F8A" w14:textId="77777777" w:rsidTr="00EF399B">
        <w:trPr>
          <w:cantSplit/>
          <w:trHeight w:val="517"/>
          <w:jc w:val="center"/>
        </w:trPr>
        <w:tc>
          <w:tcPr>
            <w:tcW w:w="8385" w:type="dxa"/>
            <w:gridSpan w:val="4"/>
            <w:vAlign w:val="center"/>
          </w:tcPr>
          <w:p w14:paraId="36AF96B1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合</w:t>
            </w:r>
            <w:r w:rsidRPr="00840EB3">
              <w:rPr>
                <w:rFonts w:ascii="宋体" w:hint="eastAsia"/>
                <w:sz w:val="22"/>
              </w:rPr>
              <w:t xml:space="preserve">       </w:t>
            </w:r>
            <w:r w:rsidRPr="00840EB3">
              <w:rPr>
                <w:rFonts w:ascii="宋体" w:hint="eastAsia"/>
                <w:sz w:val="22"/>
              </w:rPr>
              <w:t>计</w:t>
            </w:r>
          </w:p>
        </w:tc>
        <w:tc>
          <w:tcPr>
            <w:tcW w:w="851" w:type="dxa"/>
            <w:vAlign w:val="center"/>
          </w:tcPr>
          <w:p w14:paraId="0934C9FD" w14:textId="77777777" w:rsidR="00D00264" w:rsidRPr="00840EB3" w:rsidRDefault="00D0026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00264" w14:paraId="4373BE80" w14:textId="77777777" w:rsidTr="00EF399B">
        <w:trPr>
          <w:cantSplit/>
          <w:trHeight w:val="1154"/>
          <w:jc w:val="center"/>
        </w:trPr>
        <w:tc>
          <w:tcPr>
            <w:tcW w:w="9236" w:type="dxa"/>
            <w:gridSpan w:val="5"/>
            <w:vAlign w:val="center"/>
          </w:tcPr>
          <w:p w14:paraId="2936468E" w14:textId="77777777" w:rsidR="00D00264" w:rsidRDefault="00D00264" w:rsidP="00EF399B">
            <w:pPr>
              <w:spacing w:line="360" w:lineRule="exact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>评选组组员签字：</w:t>
            </w:r>
          </w:p>
          <w:p w14:paraId="223D6BC3" w14:textId="77777777" w:rsidR="00D00264" w:rsidRPr="00840EB3" w:rsidRDefault="00D00264" w:rsidP="00EF399B">
            <w:pPr>
              <w:spacing w:line="360" w:lineRule="exact"/>
              <w:rPr>
                <w:rFonts w:ascii="宋体"/>
                <w:sz w:val="22"/>
              </w:rPr>
            </w:pPr>
          </w:p>
          <w:p w14:paraId="295BD7D5" w14:textId="77777777" w:rsidR="00D00264" w:rsidRPr="00840EB3" w:rsidRDefault="00D00264" w:rsidP="00EF399B">
            <w:pPr>
              <w:spacing w:line="360" w:lineRule="exact"/>
              <w:rPr>
                <w:rFonts w:ascii="宋体"/>
                <w:sz w:val="22"/>
              </w:rPr>
            </w:pPr>
            <w:r w:rsidRPr="00840EB3">
              <w:rPr>
                <w:rFonts w:ascii="宋体" w:hint="eastAsia"/>
                <w:sz w:val="22"/>
              </w:rPr>
              <w:t xml:space="preserve">                                                           </w:t>
            </w:r>
            <w:r w:rsidRPr="00840EB3">
              <w:rPr>
                <w:rFonts w:ascii="宋体" w:hint="eastAsia"/>
                <w:sz w:val="22"/>
              </w:rPr>
              <w:t>年</w:t>
            </w:r>
            <w:r w:rsidRPr="00840EB3">
              <w:rPr>
                <w:rFonts w:ascii="宋体" w:hint="eastAsia"/>
                <w:sz w:val="22"/>
              </w:rPr>
              <w:t xml:space="preserve">   </w:t>
            </w:r>
            <w:r w:rsidRPr="00840EB3">
              <w:rPr>
                <w:rFonts w:ascii="宋体" w:hint="eastAsia"/>
                <w:sz w:val="22"/>
              </w:rPr>
              <w:t>月</w:t>
            </w:r>
            <w:r w:rsidRPr="00840EB3">
              <w:rPr>
                <w:rFonts w:ascii="宋体" w:hint="eastAsia"/>
                <w:sz w:val="22"/>
              </w:rPr>
              <w:t xml:space="preserve">   </w:t>
            </w:r>
            <w:r w:rsidRPr="00840EB3">
              <w:rPr>
                <w:rFonts w:ascii="宋体" w:hint="eastAsia"/>
                <w:sz w:val="22"/>
              </w:rPr>
              <w:t>日</w:t>
            </w:r>
          </w:p>
        </w:tc>
      </w:tr>
    </w:tbl>
    <w:p w14:paraId="4A601036" w14:textId="77777777" w:rsidR="00D00264" w:rsidRDefault="00D00264" w:rsidP="00D00264">
      <w:r>
        <w:rPr>
          <w:rFonts w:hint="eastAsia"/>
        </w:rPr>
        <w:t>说明：1.表中“承担”的含义是作为项目负责人或技术负责人主持该项目工作。</w:t>
      </w:r>
    </w:p>
    <w:sectPr w:rsidR="00D0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7898B" w14:textId="77777777" w:rsidR="00D00264" w:rsidRDefault="00D00264" w:rsidP="00D00264">
      <w:r>
        <w:separator/>
      </w:r>
    </w:p>
  </w:endnote>
  <w:endnote w:type="continuationSeparator" w:id="0">
    <w:p w14:paraId="55C51270" w14:textId="77777777" w:rsidR="00D00264" w:rsidRDefault="00D00264" w:rsidP="00D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F370" w14:textId="77777777" w:rsidR="00D00264" w:rsidRDefault="00D00264" w:rsidP="00D00264">
      <w:r>
        <w:separator/>
      </w:r>
    </w:p>
  </w:footnote>
  <w:footnote w:type="continuationSeparator" w:id="0">
    <w:p w14:paraId="03718C0D" w14:textId="77777777" w:rsidR="00D00264" w:rsidRDefault="00D00264" w:rsidP="00D0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CB"/>
    <w:rsid w:val="00160DF3"/>
    <w:rsid w:val="0043275E"/>
    <w:rsid w:val="00552D60"/>
    <w:rsid w:val="00644E9A"/>
    <w:rsid w:val="008F72CF"/>
    <w:rsid w:val="00D00264"/>
    <w:rsid w:val="00D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0A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0FC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FC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FC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FC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FC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FC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FC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FC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FC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F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2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2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20FCB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20FCB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20FCB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20FC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20FC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2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20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D2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0F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D2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0FC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D20F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0FC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20F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D20F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0F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0026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D0026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D0026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D00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0FC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FC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FC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FC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FC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FC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FC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FC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FC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F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2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2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20FCB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20FCB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20FCB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20FC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20FC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2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20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D2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0F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D2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0FC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D20F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0FC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20F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D20F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0F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0026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D0026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D0026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D00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智轩 张</dc:creator>
  <cp:lastModifiedBy>系统管理员</cp:lastModifiedBy>
  <cp:revision>3</cp:revision>
  <dcterms:created xsi:type="dcterms:W3CDTF">2024-06-26T06:15:00Z</dcterms:created>
  <dcterms:modified xsi:type="dcterms:W3CDTF">2024-06-26T06:16:00Z</dcterms:modified>
</cp:coreProperties>
</file>