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方正小标宋简体" w:eastAsia="方正小标宋简体"/>
          <w:sz w:val="32"/>
          <w:szCs w:val="32"/>
        </w:rPr>
      </w:pPr>
      <w:r>
        <w:rPr>
          <w:rFonts w:hint="eastAsia" w:ascii="方正小标宋简体" w:eastAsia="方正小标宋简体"/>
          <w:sz w:val="32"/>
          <w:szCs w:val="32"/>
        </w:rPr>
        <w:t>中国自然资源航空物探遥感中心职工食堂餐饮服务项目</w:t>
      </w:r>
    </w:p>
    <w:p>
      <w:pPr>
        <w:jc w:val="center"/>
        <w:rPr>
          <w:rFonts w:ascii="方正小标宋简体" w:eastAsia="方正小标宋简体"/>
          <w:sz w:val="32"/>
          <w:szCs w:val="32"/>
        </w:rPr>
      </w:pPr>
      <w:r>
        <w:rPr>
          <w:rFonts w:hint="eastAsia" w:ascii="方正小标宋简体" w:eastAsia="方正小标宋简体"/>
          <w:sz w:val="32"/>
          <w:szCs w:val="32"/>
        </w:rPr>
        <w:t>公开招标公告</w:t>
      </w:r>
    </w:p>
    <w:p>
      <w:pPr>
        <w:spacing w:line="360" w:lineRule="auto"/>
        <w:rPr>
          <w:rFonts w:ascii="仿宋_GB2312" w:eastAsia="仿宋_GB2312"/>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项目概况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 xml:space="preserve">中国自然资源航空物探遥感中心职工食堂餐饮服务项目 招标项目的潜在投标人应在北京市朝阳区新源南路6号京城大厦B座5层505室获取招标文件，并于2021年03月19日 09点30分（北京时间）前递交投标文件。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一、项目基本情况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项目编号：0733-21180112</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项目名称：中国自然资源航空物探遥感中心职工食堂餐饮服务项目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预算金额：350.0000000 万元（人民币）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最高限价（如有）：350.0000000 万元（人民</w:t>
      </w:r>
      <w:bookmarkStart w:id="0" w:name="_GoBack"/>
      <w:bookmarkEnd w:id="0"/>
      <w:r>
        <w:rPr>
          <w:rFonts w:hint="eastAsia" w:ascii="仿宋_GB2312" w:eastAsia="仿宋_GB2312"/>
          <w:sz w:val="28"/>
          <w:szCs w:val="28"/>
        </w:rPr>
        <w:t>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采购需求：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1、本次招标项目名称：中国自然资源航空物探遥感中心职工食堂餐饮服务项目，资金来源为中央财政资金，资金已落实。预算金额：350万元/年，三年合计1050万元。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2、招标项目概况和简明技术要求：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中国自然资源航空物探遥感中心职工食堂餐饮服务项目，项目服务期为3年，自2021年3月1日起---2024年2月28日止。每年年终需通过甲方组织的专家验收会，评审合格后续签下一年度服务合同，如评审不合格自动终止续签合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3、本项目评标、授标均以包为单位。拆包投标或多包合并一个报价投标将被视为无效投标。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4、本项目为国家财政预算投资项目，如因国家政策调整或其他不可抗拒的因素造成预算调整或取消，采购人和招标代理机构将不对投标人和中标人作出任何补偿，请投标人注意风险。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 xml:space="preserve">合同履行期限：项目服务期为3年，自2021年3月1日起---2024年2月28日止。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本项目( 不接受  )联合体投标。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二、申请人的资格要求：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本项目属于专门面向中小企业采购项目，投标人应为中小微企业、监狱企业、残疾人福利性单位。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3.本项目的特定资格要求：（1）投标人应为中华人民共和国境内依法注册的独立法人、其他组织或自然人。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（2）投标人存在以下任一情形的不得参加本项目/包投标：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1）为本次采购项目提供整体设计、规范编制或者项目管理、监理、检测等服务的单位，及其关联的附属机构；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2）列入失信被执行人、重大税收违法案件当事人名单、政府采购严重违法失信行为记录名单的；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3）未向采购代理机构购买招标文件并登记备案的。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（3）单位负责人为同一人或者存在直接控股、管理关系的不同供应商，不得参加同一合同项下的政府采购活动。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三、获取招标文件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时间：2021年02月26日  至 2021年03月05日，每天上午9:00至11:00，下午13:00至16:00。（北京时间，法定节假日除外）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地点：北京市朝阳区新源南路6号京城大厦B座5层505室</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方式：现场领购或邮购，标书售价为每包的售价，售后不退。其他详见六、其他补充事宜。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售价：￥500.0 元，本公告包含的招标文件售价总和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 xml:space="preserve">四、提交投标文件截止时间、开标时间和地点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提交投标文件截止时间：2021年03月19日 09点30分（北京时间）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开标时间：2021年03月19日 09点30分（北京时间）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地点：北京市朝阳区新源南路6号京城大厦B座5层第八会议室</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五、公告期限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自本公告发布之日起5个工作日。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六、其他补充事宜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1、现场领购招标文件相关事宜：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1）潜在投标人须提供以下资料：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①法定代表人（或负责人）授权书/介绍信原件或复印件（加盖公章或有效专用章）及被授权人/联系人身份证明复印件（加盖公章或有效专用章）；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②营业执照或社会团体登记证书或事业单位法人证书或其他类型主体资格证书复印件（加盖公章或有效专用章）。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2）缴费和领取招标文件：潜在投标人须现场缴纳标书款、登记备案，并领取招标文件（纸质和电子版）完成领购。</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3）标书款发票：缴费现场领取。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2、邮购招标文件相关事宜：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潜在投标人应在招标文件发售时间截止前提交上述资料扫描件，以邮件形式发送至weikk@biddingcitic.com（邮件请注明公告所示招标项目编号、包号），经招标代理机构确认后以电汇形式将标书款汇至招标代理机构指定账户（汇款时请注明公告所示招标项目编号、包号），提交电汇底单扫描件并登记备案。招标代理机构将以快递形式及时寄去招标文件，但招标代理机构或招标人在任何情况下对快递过程中发生的迟交或遗失均不承担责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3、投标文件逾期送达或未按招标文件要求密封的，采购人和采购代理机构将予拒收。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4、评分方法：综合评分法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28"/>
          <w:szCs w:val="28"/>
        </w:rPr>
      </w:pPr>
      <w:r>
        <w:rPr>
          <w:rFonts w:hint="eastAsia" w:ascii="仿宋_GB2312" w:eastAsia="仿宋_GB2312"/>
          <w:sz w:val="28"/>
          <w:szCs w:val="28"/>
        </w:rPr>
        <w:t>5、发布公告的媒介：中国政府采购网</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28"/>
          <w:szCs w:val="28"/>
        </w:rPr>
      </w:pPr>
      <w:r>
        <w:rPr>
          <w:rFonts w:hint="eastAsia" w:ascii="仿宋_GB2312" w:eastAsia="仿宋_GB2312"/>
          <w:sz w:val="28"/>
          <w:szCs w:val="28"/>
        </w:rPr>
        <w:t>http://www.ccgp.gov.cn/cggg/zygg/gkzb/202102/t20210226_15960479.htm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6、采购项目需要落实的政府采购政策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sz w:val="28"/>
          <w:szCs w:val="28"/>
        </w:rPr>
      </w:pPr>
      <w:r>
        <w:rPr>
          <w:rFonts w:hint="eastAsia" w:ascii="仿宋_GB2312" w:eastAsia="仿宋_GB2312"/>
          <w:sz w:val="28"/>
          <w:szCs w:val="28"/>
        </w:rPr>
        <w:t>1）优先/强制采购节能环保产品有关政策；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2）政府采购促进中小企业发展有关政策；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3）政府采购其他相关政策。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7、采购代理机构账户信息（标书购买、保证金提交）：</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账户名称：中信国际招标有限公司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开户银行：中信银行北京京城大厦支行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开户账号：7110210182600030709</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1.采购人信息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名 称：中国自然资源航空物探遥感中心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地址：北京市海淀区学院路31号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联系方式：010-62060209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2.采购代理机构信息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名 称：中信国际招标有限公司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地　址：北京市朝阳区新源南路6号京城大厦A座8层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联系方式：位奎奎、刘丽超 010-84865055-203、201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3.项目联系方式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项目联系人：位奎奎、刘丽超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eastAsia="仿宋_GB2312"/>
          <w:sz w:val="28"/>
          <w:szCs w:val="28"/>
        </w:rPr>
      </w:pPr>
      <w:r>
        <w:rPr>
          <w:rFonts w:hint="eastAsia" w:ascii="仿宋_GB2312" w:eastAsia="仿宋_GB2312"/>
          <w:sz w:val="28"/>
          <w:szCs w:val="28"/>
        </w:rPr>
        <w:t>电　话：　　010-84865055-203、201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66"/>
    <w:rsid w:val="0002720A"/>
    <w:rsid w:val="000306B4"/>
    <w:rsid w:val="00574392"/>
    <w:rsid w:val="00930E8B"/>
    <w:rsid w:val="00C35C66"/>
    <w:rsid w:val="12E0039B"/>
    <w:rsid w:val="76C64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342</Words>
  <Characters>1952</Characters>
  <Lines>16</Lines>
  <Paragraphs>4</Paragraphs>
  <TotalTime>4</TotalTime>
  <ScaleCrop>false</ScaleCrop>
  <LinksUpToDate>false</LinksUpToDate>
  <CharactersWithSpaces>2290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2021-02-26T09:23:00Z</dcterms:created>
  <dc:creator>位奎奎</dc:creator>
  <cp:lastModifiedBy>admin</cp:lastModifiedBy>
  <dcterms:modified xsi:type="dcterms:W3CDTF">2021-03-01T00:34:01Z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