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015D" w14:textId="77777777" w:rsidR="00D50F0A" w:rsidRPr="00D50F0A" w:rsidRDefault="00D50F0A" w:rsidP="00D50F0A">
      <w:pPr>
        <w:autoSpaceDE w:val="0"/>
        <w:autoSpaceDN w:val="0"/>
        <w:adjustRightInd w:val="0"/>
        <w:jc w:val="center"/>
        <w:rPr>
          <w:rFonts w:ascii="宋体" w:eastAsia="宋体" w:hAnsi="宋体" w:cs="宋体"/>
          <w:kern w:val="0"/>
          <w:sz w:val="28"/>
          <w:szCs w:val="28"/>
        </w:rPr>
      </w:pPr>
      <w:r w:rsidRPr="00D50F0A">
        <w:rPr>
          <w:rFonts w:ascii="宋体" w:eastAsia="宋体" w:hAnsi="宋体" w:cs="宋体" w:hint="eastAsia"/>
          <w:kern w:val="0"/>
          <w:sz w:val="28"/>
          <w:szCs w:val="28"/>
        </w:rPr>
        <w:t>海淀区学院路</w:t>
      </w:r>
      <w:r w:rsidRPr="00D50F0A">
        <w:rPr>
          <w:rFonts w:ascii="宋体" w:eastAsia="宋体" w:hAnsi="宋体" w:cs="宋体"/>
          <w:kern w:val="0"/>
          <w:sz w:val="28"/>
          <w:szCs w:val="28"/>
        </w:rPr>
        <w:t xml:space="preserve">31 </w:t>
      </w:r>
      <w:proofErr w:type="gramStart"/>
      <w:r w:rsidRPr="00D50F0A">
        <w:rPr>
          <w:rFonts w:ascii="宋体" w:eastAsia="宋体" w:hAnsi="宋体" w:cs="宋体" w:hint="eastAsia"/>
          <w:kern w:val="0"/>
          <w:sz w:val="28"/>
          <w:szCs w:val="28"/>
        </w:rPr>
        <w:t>号职工</w:t>
      </w:r>
      <w:proofErr w:type="gramEnd"/>
      <w:r w:rsidRPr="00D50F0A">
        <w:rPr>
          <w:rFonts w:ascii="宋体" w:eastAsia="宋体" w:hAnsi="宋体" w:cs="宋体" w:hint="eastAsia"/>
          <w:kern w:val="0"/>
          <w:sz w:val="28"/>
          <w:szCs w:val="28"/>
        </w:rPr>
        <w:t>住宅项目物业服务采购招标公告</w:t>
      </w:r>
    </w:p>
    <w:p w14:paraId="1D205002" w14:textId="73752410" w:rsidR="00D50F0A" w:rsidRPr="00D50F0A" w:rsidRDefault="00D50F0A" w:rsidP="00D50F0A">
      <w:pPr>
        <w:autoSpaceDE w:val="0"/>
        <w:autoSpaceDN w:val="0"/>
        <w:adjustRightInd w:val="0"/>
        <w:jc w:val="center"/>
        <w:rPr>
          <w:rFonts w:ascii="宋体" w:eastAsia="宋体" w:hAnsi="宋体" w:cs="宋体"/>
          <w:kern w:val="0"/>
          <w:sz w:val="28"/>
          <w:szCs w:val="28"/>
        </w:rPr>
      </w:pPr>
      <w:r w:rsidRPr="00D50F0A">
        <w:rPr>
          <w:rFonts w:ascii="宋体" w:eastAsia="宋体" w:hAnsi="宋体" w:cs="宋体" w:hint="eastAsia"/>
          <w:kern w:val="0"/>
          <w:sz w:val="28"/>
          <w:szCs w:val="28"/>
        </w:rPr>
        <w:t>（招标编号：</w:t>
      </w:r>
      <w:r w:rsidRPr="00D50F0A">
        <w:rPr>
          <w:rFonts w:ascii="宋体" w:eastAsia="宋体" w:hAnsi="宋体" w:cs="宋体"/>
          <w:kern w:val="0"/>
          <w:sz w:val="28"/>
          <w:szCs w:val="28"/>
        </w:rPr>
        <w:t>0733-20181156</w:t>
      </w:r>
      <w:r w:rsidRPr="00D50F0A">
        <w:rPr>
          <w:rFonts w:ascii="宋体" w:eastAsia="宋体" w:hAnsi="宋体" w:cs="宋体" w:hint="eastAsia"/>
          <w:kern w:val="0"/>
          <w:sz w:val="28"/>
          <w:szCs w:val="28"/>
        </w:rPr>
        <w:t>）</w:t>
      </w:r>
    </w:p>
    <w:p w14:paraId="37B2B910" w14:textId="77777777" w:rsidR="00D50F0A" w:rsidRDefault="00D50F0A" w:rsidP="00D50F0A">
      <w:pPr>
        <w:autoSpaceDE w:val="0"/>
        <w:autoSpaceDN w:val="0"/>
        <w:adjustRightInd w:val="0"/>
        <w:spacing w:line="360" w:lineRule="auto"/>
        <w:jc w:val="left"/>
        <w:rPr>
          <w:rFonts w:ascii="仿宋" w:eastAsia="仿宋" w:hAnsi="仿宋" w:cs="宋体"/>
          <w:kern w:val="0"/>
          <w:sz w:val="24"/>
          <w:szCs w:val="24"/>
        </w:rPr>
      </w:pPr>
    </w:p>
    <w:p w14:paraId="6437DA3E" w14:textId="6FF57C69"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宋体" w:hint="eastAsia"/>
          <w:kern w:val="0"/>
          <w:sz w:val="24"/>
          <w:szCs w:val="24"/>
        </w:rPr>
        <w:t>项目所在地区：北京市</w:t>
      </w:r>
    </w:p>
    <w:p w14:paraId="4DBC6293" w14:textId="77777777" w:rsidR="00D50F0A" w:rsidRPr="00D50F0A" w:rsidRDefault="00D50F0A" w:rsidP="00D50F0A">
      <w:pPr>
        <w:autoSpaceDE w:val="0"/>
        <w:autoSpaceDN w:val="0"/>
        <w:adjustRightInd w:val="0"/>
        <w:spacing w:line="360" w:lineRule="auto"/>
        <w:jc w:val="left"/>
        <w:rPr>
          <w:rFonts w:ascii="仿宋" w:eastAsia="仿宋" w:hAnsi="仿宋" w:cs="SimSun,Bold"/>
          <w:b/>
          <w:bCs/>
          <w:kern w:val="0"/>
          <w:sz w:val="24"/>
          <w:szCs w:val="24"/>
        </w:rPr>
      </w:pPr>
      <w:r w:rsidRPr="00D50F0A">
        <w:rPr>
          <w:rFonts w:ascii="仿宋" w:eastAsia="仿宋" w:hAnsi="仿宋" w:cs="SimSun,Bold" w:hint="eastAsia"/>
          <w:b/>
          <w:bCs/>
          <w:kern w:val="0"/>
          <w:sz w:val="24"/>
          <w:szCs w:val="24"/>
        </w:rPr>
        <w:t>一、招标条件</w:t>
      </w:r>
    </w:p>
    <w:p w14:paraId="2291A478" w14:textId="34022DDE"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宋体" w:hint="eastAsia"/>
          <w:kern w:val="0"/>
          <w:sz w:val="24"/>
          <w:szCs w:val="24"/>
        </w:rPr>
        <w:t>本海淀区学院路</w:t>
      </w:r>
      <w:r w:rsidRPr="00D50F0A">
        <w:rPr>
          <w:rFonts w:ascii="仿宋" w:eastAsia="仿宋" w:hAnsi="仿宋" w:cs="宋体"/>
          <w:kern w:val="0"/>
          <w:sz w:val="24"/>
          <w:szCs w:val="24"/>
        </w:rPr>
        <w:t xml:space="preserve">31 </w:t>
      </w:r>
      <w:proofErr w:type="gramStart"/>
      <w:r w:rsidRPr="00D50F0A">
        <w:rPr>
          <w:rFonts w:ascii="仿宋" w:eastAsia="仿宋" w:hAnsi="仿宋" w:cs="宋体" w:hint="eastAsia"/>
          <w:kern w:val="0"/>
          <w:sz w:val="24"/>
          <w:szCs w:val="24"/>
        </w:rPr>
        <w:t>号职工</w:t>
      </w:r>
      <w:proofErr w:type="gramEnd"/>
      <w:r w:rsidRPr="00D50F0A">
        <w:rPr>
          <w:rFonts w:ascii="仿宋" w:eastAsia="仿宋" w:hAnsi="仿宋" w:cs="宋体" w:hint="eastAsia"/>
          <w:kern w:val="0"/>
          <w:sz w:val="24"/>
          <w:szCs w:val="24"/>
        </w:rPr>
        <w:t>住宅项目物业服务采购已由项目审批</w:t>
      </w:r>
      <w:r w:rsidRPr="00D50F0A">
        <w:rPr>
          <w:rFonts w:ascii="仿宋" w:eastAsia="仿宋" w:hAnsi="仿宋" w:cs="宋体"/>
          <w:kern w:val="0"/>
          <w:sz w:val="24"/>
          <w:szCs w:val="24"/>
        </w:rPr>
        <w:t>/</w:t>
      </w:r>
      <w:r w:rsidRPr="00D50F0A">
        <w:rPr>
          <w:rFonts w:ascii="仿宋" w:eastAsia="仿宋" w:hAnsi="仿宋" w:cs="宋体" w:hint="eastAsia"/>
          <w:kern w:val="0"/>
          <w:sz w:val="24"/>
          <w:szCs w:val="24"/>
        </w:rPr>
        <w:t>核准</w:t>
      </w:r>
      <w:r w:rsidRPr="00D50F0A">
        <w:rPr>
          <w:rFonts w:ascii="仿宋" w:eastAsia="仿宋" w:hAnsi="仿宋" w:cs="宋体"/>
          <w:kern w:val="0"/>
          <w:sz w:val="24"/>
          <w:szCs w:val="24"/>
        </w:rPr>
        <w:t>/</w:t>
      </w:r>
      <w:r w:rsidRPr="00D50F0A">
        <w:rPr>
          <w:rFonts w:ascii="仿宋" w:eastAsia="仿宋" w:hAnsi="仿宋" w:cs="宋体" w:hint="eastAsia"/>
          <w:kern w:val="0"/>
          <w:sz w:val="24"/>
          <w:szCs w:val="24"/>
        </w:rPr>
        <w:t>备案机关批准，项目资金来源为自筹资金</w:t>
      </w:r>
      <w:r w:rsidRPr="00D50F0A">
        <w:rPr>
          <w:rFonts w:ascii="仿宋" w:eastAsia="仿宋" w:hAnsi="仿宋" w:cs="宋体"/>
          <w:kern w:val="0"/>
          <w:sz w:val="24"/>
          <w:szCs w:val="24"/>
        </w:rPr>
        <w:t>200</w:t>
      </w:r>
      <w:r w:rsidRPr="00D50F0A">
        <w:rPr>
          <w:rFonts w:ascii="仿宋" w:eastAsia="仿宋" w:hAnsi="仿宋" w:cs="宋体" w:hint="eastAsia"/>
          <w:kern w:val="0"/>
          <w:sz w:val="24"/>
          <w:szCs w:val="24"/>
        </w:rPr>
        <w:t>万元，招标人为中国自然资源航空物探遥感中心。本项目已具备招标条件，现招标方式为公开招标。</w:t>
      </w:r>
    </w:p>
    <w:p w14:paraId="2F85078D" w14:textId="77777777" w:rsidR="00D50F0A" w:rsidRDefault="00D50F0A" w:rsidP="00D50F0A">
      <w:pPr>
        <w:autoSpaceDE w:val="0"/>
        <w:autoSpaceDN w:val="0"/>
        <w:adjustRightInd w:val="0"/>
        <w:spacing w:line="360" w:lineRule="auto"/>
        <w:jc w:val="left"/>
        <w:rPr>
          <w:rFonts w:ascii="仿宋" w:eastAsia="仿宋" w:hAnsi="仿宋" w:cs="SimSun,Bold"/>
          <w:b/>
          <w:bCs/>
          <w:kern w:val="0"/>
          <w:sz w:val="24"/>
          <w:szCs w:val="24"/>
        </w:rPr>
      </w:pPr>
    </w:p>
    <w:p w14:paraId="485F5CC5" w14:textId="152B0C56" w:rsidR="00D50F0A" w:rsidRPr="00D50F0A" w:rsidRDefault="00D50F0A" w:rsidP="00D50F0A">
      <w:pPr>
        <w:autoSpaceDE w:val="0"/>
        <w:autoSpaceDN w:val="0"/>
        <w:adjustRightInd w:val="0"/>
        <w:spacing w:line="360" w:lineRule="auto"/>
        <w:jc w:val="left"/>
        <w:rPr>
          <w:rFonts w:ascii="仿宋" w:eastAsia="仿宋" w:hAnsi="仿宋" w:cs="SimSun,Bold"/>
          <w:b/>
          <w:bCs/>
          <w:kern w:val="0"/>
          <w:sz w:val="24"/>
          <w:szCs w:val="24"/>
        </w:rPr>
      </w:pPr>
      <w:r w:rsidRPr="00D50F0A">
        <w:rPr>
          <w:rFonts w:ascii="仿宋" w:eastAsia="仿宋" w:hAnsi="仿宋" w:cs="SimSun,Bold" w:hint="eastAsia"/>
          <w:b/>
          <w:bCs/>
          <w:kern w:val="0"/>
          <w:sz w:val="24"/>
          <w:szCs w:val="24"/>
        </w:rPr>
        <w:t>二、项目概况和招标范围</w:t>
      </w:r>
    </w:p>
    <w:p w14:paraId="53A251DA" w14:textId="77777777" w:rsidR="00D50F0A" w:rsidRDefault="00D50F0A" w:rsidP="00D50F0A">
      <w:pPr>
        <w:snapToGrid w:val="0"/>
        <w:spacing w:afterLines="50" w:after="156" w:line="360" w:lineRule="auto"/>
        <w:rPr>
          <w:rFonts w:ascii="仿宋" w:eastAsia="仿宋" w:hAnsi="仿宋"/>
          <w:color w:val="000000"/>
          <w:sz w:val="24"/>
          <w:szCs w:val="24"/>
        </w:rPr>
      </w:pPr>
    </w:p>
    <w:p w14:paraId="6EB75DD4" w14:textId="52A65F49" w:rsidR="00D50F0A" w:rsidRPr="00D50F0A" w:rsidRDefault="00D50F0A" w:rsidP="00D50F0A">
      <w:pPr>
        <w:snapToGrid w:val="0"/>
        <w:spacing w:afterLines="50" w:after="156" w:line="360" w:lineRule="auto"/>
        <w:rPr>
          <w:rFonts w:ascii="仿宋" w:eastAsia="仿宋" w:hAnsi="仿宋"/>
          <w:color w:val="000000"/>
          <w:kern w:val="0"/>
          <w:sz w:val="24"/>
          <w:szCs w:val="24"/>
        </w:rPr>
      </w:pPr>
      <w:r w:rsidRPr="00D50F0A">
        <w:rPr>
          <w:rFonts w:ascii="仿宋" w:eastAsia="仿宋" w:hAnsi="仿宋" w:hint="eastAsia"/>
          <w:color w:val="000000"/>
          <w:sz w:val="24"/>
          <w:szCs w:val="24"/>
        </w:rPr>
        <w:t>1、本次招标项目名称：</w:t>
      </w:r>
      <w:r w:rsidRPr="00D50F0A">
        <w:rPr>
          <w:rFonts w:ascii="仿宋" w:eastAsia="仿宋" w:hAnsi="仿宋" w:hint="eastAsia"/>
          <w:b/>
          <w:color w:val="000000"/>
          <w:sz w:val="24"/>
          <w:szCs w:val="24"/>
        </w:rPr>
        <w:t>海淀区学院路31号职工住宅项目物业服务采购</w:t>
      </w:r>
      <w:r w:rsidRPr="00D50F0A">
        <w:rPr>
          <w:rFonts w:ascii="仿宋" w:eastAsia="仿宋" w:hAnsi="仿宋" w:hint="eastAsia"/>
          <w:color w:val="000000"/>
          <w:sz w:val="24"/>
          <w:szCs w:val="24"/>
        </w:rPr>
        <w:t>，共1个包，</w:t>
      </w:r>
      <w:proofErr w:type="gramStart"/>
      <w:r w:rsidRPr="00D50F0A">
        <w:rPr>
          <w:rFonts w:ascii="仿宋" w:eastAsia="仿宋" w:hAnsi="仿宋" w:hint="eastAsia"/>
          <w:color w:val="000000"/>
          <w:sz w:val="24"/>
          <w:szCs w:val="24"/>
        </w:rPr>
        <w:t>本包项目</w:t>
      </w:r>
      <w:proofErr w:type="gramEnd"/>
      <w:r w:rsidRPr="00D50F0A">
        <w:rPr>
          <w:rFonts w:ascii="仿宋" w:eastAsia="仿宋" w:hAnsi="仿宋" w:hint="eastAsia"/>
          <w:color w:val="000000"/>
          <w:sz w:val="24"/>
          <w:szCs w:val="24"/>
        </w:rPr>
        <w:t>采用一次招标两年沿用、分两个年度分别签订合同的方式实施。服务周期为2</w:t>
      </w:r>
      <w:r w:rsidRPr="00D50F0A">
        <w:rPr>
          <w:rFonts w:ascii="仿宋" w:eastAsia="仿宋" w:hAnsi="仿宋"/>
          <w:color w:val="000000"/>
          <w:sz w:val="24"/>
          <w:szCs w:val="24"/>
        </w:rPr>
        <w:t>0</w:t>
      </w:r>
      <w:r w:rsidRPr="00D50F0A">
        <w:rPr>
          <w:rFonts w:ascii="仿宋" w:eastAsia="仿宋" w:hAnsi="仿宋" w:hint="eastAsia"/>
          <w:color w:val="000000"/>
          <w:sz w:val="24"/>
          <w:szCs w:val="24"/>
        </w:rPr>
        <w:t>20年10月1日-</w:t>
      </w:r>
      <w:r w:rsidRPr="00D50F0A">
        <w:rPr>
          <w:rFonts w:ascii="仿宋" w:eastAsia="仿宋" w:hAnsi="仿宋"/>
          <w:color w:val="000000"/>
          <w:sz w:val="24"/>
          <w:szCs w:val="24"/>
        </w:rPr>
        <w:t>202</w:t>
      </w:r>
      <w:r w:rsidRPr="00D50F0A">
        <w:rPr>
          <w:rFonts w:ascii="仿宋" w:eastAsia="仿宋" w:hAnsi="仿宋" w:hint="eastAsia"/>
          <w:color w:val="000000"/>
          <w:sz w:val="24"/>
          <w:szCs w:val="24"/>
        </w:rPr>
        <w:t>2年9月30日；每年预算金额为：人民币200万元。</w:t>
      </w:r>
    </w:p>
    <w:p w14:paraId="0B978920" w14:textId="77777777" w:rsidR="00D50F0A" w:rsidRPr="00D50F0A" w:rsidRDefault="00D50F0A" w:rsidP="00D50F0A">
      <w:pPr>
        <w:snapToGrid w:val="0"/>
        <w:spacing w:afterLines="50" w:after="156" w:line="360" w:lineRule="auto"/>
        <w:rPr>
          <w:rFonts w:ascii="仿宋" w:eastAsia="仿宋" w:hAnsi="仿宋" w:cs="Arial"/>
          <w:color w:val="000000"/>
          <w:sz w:val="24"/>
          <w:szCs w:val="24"/>
        </w:rPr>
      </w:pPr>
      <w:r w:rsidRPr="00D50F0A">
        <w:rPr>
          <w:rFonts w:ascii="仿宋" w:eastAsia="仿宋" w:hAnsi="仿宋" w:hint="eastAsia"/>
          <w:color w:val="000000"/>
          <w:sz w:val="24"/>
          <w:szCs w:val="24"/>
        </w:rPr>
        <w:t>2、</w:t>
      </w:r>
      <w:r w:rsidRPr="00D50F0A">
        <w:rPr>
          <w:rFonts w:ascii="仿宋" w:eastAsia="仿宋" w:hAnsi="仿宋" w:cs="Arial"/>
          <w:color w:val="000000"/>
          <w:sz w:val="24"/>
          <w:szCs w:val="24"/>
        </w:rPr>
        <w:t>招标项目概况</w:t>
      </w:r>
      <w:r w:rsidRPr="00D50F0A">
        <w:rPr>
          <w:rFonts w:ascii="仿宋" w:eastAsia="仿宋" w:hAnsi="仿宋" w:cs="Arial" w:hint="eastAsia"/>
          <w:color w:val="000000"/>
          <w:sz w:val="24"/>
          <w:szCs w:val="24"/>
        </w:rPr>
        <w:t>和</w:t>
      </w:r>
      <w:r w:rsidRPr="00D50F0A">
        <w:rPr>
          <w:rFonts w:ascii="仿宋" w:eastAsia="仿宋" w:hAnsi="仿宋" w:cs="Arial"/>
          <w:color w:val="000000"/>
          <w:sz w:val="24"/>
          <w:szCs w:val="24"/>
        </w:rPr>
        <w:t>简明技术要求：</w:t>
      </w:r>
    </w:p>
    <w:p w14:paraId="4F7454E2" w14:textId="77777777" w:rsidR="00D50F0A" w:rsidRPr="00D50F0A" w:rsidRDefault="00D50F0A" w:rsidP="00D50F0A">
      <w:pPr>
        <w:snapToGrid w:val="0"/>
        <w:spacing w:afterLines="50" w:after="156" w:line="360" w:lineRule="auto"/>
        <w:ind w:firstLine="420"/>
        <w:rPr>
          <w:rFonts w:ascii="仿宋" w:eastAsia="仿宋" w:hAnsi="仿宋"/>
          <w:color w:val="000000"/>
          <w:sz w:val="24"/>
          <w:szCs w:val="24"/>
        </w:rPr>
      </w:pPr>
      <w:r w:rsidRPr="00D50F0A">
        <w:rPr>
          <w:rFonts w:ascii="仿宋" w:eastAsia="仿宋" w:hAnsi="仿宋" w:hint="eastAsia"/>
          <w:color w:val="000000"/>
          <w:sz w:val="24"/>
          <w:szCs w:val="24"/>
        </w:rPr>
        <w:t>项目概况：海淀区学院路31号职工住宅由中国自然资源航空物探遥感中心2016开发建设，预计2020年10月投入使用。坐落于：北京市海淀区学院路31号。建设内容住宅和底商。建筑面积72751平方米，建设用地29000平方米，规划绿地8700平方米。1#楼地上5层，地下1层，楼高18.14米；2#楼地下4层、地上20层，楼高59.93米。住宅地下</w:t>
      </w:r>
      <w:proofErr w:type="gramStart"/>
      <w:r w:rsidRPr="00D50F0A">
        <w:rPr>
          <w:rFonts w:ascii="仿宋" w:eastAsia="仿宋" w:hAnsi="仿宋" w:hint="eastAsia"/>
          <w:color w:val="000000"/>
          <w:sz w:val="24"/>
          <w:szCs w:val="24"/>
        </w:rPr>
        <w:t>一</w:t>
      </w:r>
      <w:proofErr w:type="gramEnd"/>
      <w:r w:rsidRPr="00D50F0A">
        <w:rPr>
          <w:rFonts w:ascii="仿宋" w:eastAsia="仿宋" w:hAnsi="仿宋" w:hint="eastAsia"/>
          <w:color w:val="000000"/>
          <w:sz w:val="24"/>
          <w:szCs w:val="24"/>
        </w:rPr>
        <w:t>至地下四层为车库；一层、二层为商业用房；三层以上为住宅，共16部电梯。</w:t>
      </w:r>
    </w:p>
    <w:p w14:paraId="3CE94E26" w14:textId="77777777" w:rsidR="00D50F0A" w:rsidRPr="00D50F0A" w:rsidRDefault="00D50F0A" w:rsidP="00D50F0A">
      <w:pPr>
        <w:snapToGrid w:val="0"/>
        <w:spacing w:afterLines="50" w:after="156" w:line="360" w:lineRule="auto"/>
        <w:ind w:firstLine="420"/>
        <w:rPr>
          <w:rFonts w:ascii="仿宋" w:eastAsia="仿宋" w:hAnsi="仿宋"/>
          <w:color w:val="000000"/>
          <w:sz w:val="24"/>
          <w:szCs w:val="24"/>
        </w:rPr>
      </w:pPr>
      <w:r w:rsidRPr="00D50F0A">
        <w:rPr>
          <w:rFonts w:ascii="仿宋" w:eastAsia="仿宋" w:hAnsi="仿宋" w:hint="eastAsia"/>
          <w:color w:val="000000"/>
          <w:sz w:val="24"/>
          <w:szCs w:val="24"/>
        </w:rPr>
        <w:t>服务范围：住宅、商业区域内的设施设备工程维护、客户服务、秩序维护、公共区域清洁卫生、绿化养护等，具备前期物业承接查验能力。</w:t>
      </w:r>
    </w:p>
    <w:p w14:paraId="5D67DECC" w14:textId="77777777" w:rsidR="00D50F0A" w:rsidRPr="00D50F0A" w:rsidRDefault="00D50F0A" w:rsidP="00D50F0A">
      <w:pPr>
        <w:snapToGrid w:val="0"/>
        <w:spacing w:afterLines="50" w:after="156" w:line="360" w:lineRule="auto"/>
        <w:ind w:firstLineChars="200" w:firstLine="480"/>
        <w:rPr>
          <w:rFonts w:ascii="仿宋" w:eastAsia="仿宋" w:hAnsi="仿宋"/>
          <w:color w:val="000000"/>
          <w:sz w:val="24"/>
          <w:szCs w:val="24"/>
        </w:rPr>
      </w:pPr>
      <w:r w:rsidRPr="00D50F0A">
        <w:rPr>
          <w:rFonts w:ascii="仿宋" w:eastAsia="仿宋" w:hAnsi="仿宋" w:hint="eastAsia"/>
          <w:color w:val="000000"/>
          <w:sz w:val="24"/>
          <w:szCs w:val="24"/>
        </w:rPr>
        <w:t>物业接管时间要求：预计2020年10月（具体时间待通知）。</w:t>
      </w:r>
    </w:p>
    <w:p w14:paraId="64C3A03F" w14:textId="273EEBB2" w:rsidR="00D50F0A" w:rsidRPr="00D50F0A" w:rsidRDefault="00D50F0A" w:rsidP="00D50F0A">
      <w:pPr>
        <w:snapToGrid w:val="0"/>
        <w:spacing w:afterLines="50" w:after="156" w:line="360" w:lineRule="auto"/>
        <w:rPr>
          <w:rFonts w:ascii="仿宋" w:eastAsia="仿宋" w:hAnsi="仿宋"/>
          <w:color w:val="000000"/>
          <w:sz w:val="24"/>
          <w:szCs w:val="24"/>
        </w:rPr>
      </w:pPr>
      <w:r w:rsidRPr="00D50F0A">
        <w:rPr>
          <w:rFonts w:ascii="仿宋" w:eastAsia="仿宋" w:hAnsi="仿宋" w:hint="eastAsia"/>
          <w:color w:val="000000"/>
          <w:sz w:val="24"/>
          <w:szCs w:val="24"/>
        </w:rPr>
        <w:t>3、本项目评标、授标均以包为单位。不完整投标将被视为无效投标。</w:t>
      </w:r>
    </w:p>
    <w:p w14:paraId="4170865A" w14:textId="77777777" w:rsidR="00D50F0A" w:rsidRPr="00D50F0A" w:rsidRDefault="00D50F0A" w:rsidP="00D50F0A">
      <w:pPr>
        <w:autoSpaceDE w:val="0"/>
        <w:autoSpaceDN w:val="0"/>
        <w:adjustRightInd w:val="0"/>
        <w:spacing w:line="360" w:lineRule="auto"/>
        <w:jc w:val="left"/>
        <w:rPr>
          <w:rFonts w:ascii="仿宋" w:eastAsia="仿宋" w:hAnsi="仿宋" w:cs="SimSun,Bold"/>
          <w:b/>
          <w:bCs/>
          <w:kern w:val="0"/>
          <w:sz w:val="24"/>
          <w:szCs w:val="24"/>
        </w:rPr>
      </w:pPr>
      <w:r w:rsidRPr="00D50F0A">
        <w:rPr>
          <w:rFonts w:ascii="仿宋" w:eastAsia="仿宋" w:hAnsi="仿宋" w:cs="SimSun,Bold" w:hint="eastAsia"/>
          <w:b/>
          <w:bCs/>
          <w:kern w:val="0"/>
          <w:sz w:val="24"/>
          <w:szCs w:val="24"/>
        </w:rPr>
        <w:t>三、投标人资格要求</w:t>
      </w:r>
    </w:p>
    <w:p w14:paraId="0A37E3D9" w14:textId="77777777" w:rsidR="00D50F0A" w:rsidRPr="00D50F0A" w:rsidRDefault="00D50F0A" w:rsidP="00D50F0A">
      <w:pPr>
        <w:snapToGrid w:val="0"/>
        <w:spacing w:afterLines="50" w:after="156" w:line="360" w:lineRule="auto"/>
        <w:rPr>
          <w:rFonts w:ascii="仿宋" w:eastAsia="仿宋" w:hAnsi="仿宋"/>
          <w:color w:val="000000"/>
          <w:sz w:val="24"/>
          <w:szCs w:val="24"/>
        </w:rPr>
      </w:pPr>
      <w:r w:rsidRPr="00D50F0A">
        <w:rPr>
          <w:rFonts w:ascii="仿宋" w:eastAsia="仿宋" w:hAnsi="仿宋" w:hint="eastAsia"/>
          <w:color w:val="000000"/>
          <w:sz w:val="24"/>
          <w:szCs w:val="24"/>
        </w:rPr>
        <w:lastRenderedPageBreak/>
        <w:t>1、投标人必须符合以下基本资格条件要求</w:t>
      </w:r>
      <w:r w:rsidRPr="00D50F0A">
        <w:rPr>
          <w:rFonts w:ascii="仿宋" w:eastAsia="仿宋" w:hAnsi="仿宋"/>
          <w:color w:val="000000"/>
          <w:sz w:val="24"/>
          <w:szCs w:val="24"/>
        </w:rPr>
        <w:t>：</w:t>
      </w:r>
    </w:p>
    <w:p w14:paraId="1D2CA904" w14:textId="77777777" w:rsidR="00D50F0A" w:rsidRPr="00D50F0A" w:rsidRDefault="00D50F0A" w:rsidP="00D50F0A">
      <w:pPr>
        <w:snapToGrid w:val="0"/>
        <w:spacing w:afterLines="50" w:after="156" w:line="360" w:lineRule="auto"/>
        <w:rPr>
          <w:rFonts w:ascii="仿宋" w:eastAsia="仿宋" w:hAnsi="仿宋"/>
          <w:color w:val="000000"/>
          <w:sz w:val="24"/>
          <w:szCs w:val="24"/>
        </w:rPr>
      </w:pPr>
      <w:r w:rsidRPr="00D50F0A">
        <w:rPr>
          <w:rFonts w:ascii="仿宋" w:eastAsia="仿宋" w:hAnsi="仿宋"/>
          <w:color w:val="000000"/>
          <w:sz w:val="24"/>
          <w:szCs w:val="24"/>
        </w:rPr>
        <w:t>1）具有独立承担民事责任的能力；</w:t>
      </w:r>
    </w:p>
    <w:p w14:paraId="555CC63C" w14:textId="77777777" w:rsidR="00D50F0A" w:rsidRPr="00D50F0A" w:rsidRDefault="00D50F0A" w:rsidP="00D50F0A">
      <w:pPr>
        <w:snapToGrid w:val="0"/>
        <w:spacing w:afterLines="50" w:after="156" w:line="360" w:lineRule="auto"/>
        <w:rPr>
          <w:rFonts w:ascii="仿宋" w:eastAsia="仿宋" w:hAnsi="仿宋"/>
          <w:color w:val="000000"/>
          <w:sz w:val="24"/>
          <w:szCs w:val="24"/>
        </w:rPr>
      </w:pPr>
      <w:r w:rsidRPr="00D50F0A">
        <w:rPr>
          <w:rFonts w:ascii="仿宋" w:eastAsia="仿宋" w:hAnsi="仿宋"/>
          <w:color w:val="000000"/>
          <w:sz w:val="24"/>
          <w:szCs w:val="24"/>
        </w:rPr>
        <w:t>2）具有良好的商业信誉和健全的财务会计制度；</w:t>
      </w:r>
    </w:p>
    <w:p w14:paraId="632DC615" w14:textId="77777777" w:rsidR="00D50F0A" w:rsidRPr="00D50F0A" w:rsidRDefault="00D50F0A" w:rsidP="00D50F0A">
      <w:pPr>
        <w:snapToGrid w:val="0"/>
        <w:spacing w:afterLines="50" w:after="156" w:line="360" w:lineRule="auto"/>
        <w:rPr>
          <w:rFonts w:ascii="仿宋" w:eastAsia="仿宋" w:hAnsi="仿宋"/>
          <w:color w:val="000000"/>
          <w:sz w:val="24"/>
          <w:szCs w:val="24"/>
        </w:rPr>
      </w:pPr>
      <w:r w:rsidRPr="00D50F0A">
        <w:rPr>
          <w:rFonts w:ascii="仿宋" w:eastAsia="仿宋" w:hAnsi="仿宋"/>
          <w:color w:val="000000"/>
          <w:sz w:val="24"/>
          <w:szCs w:val="24"/>
        </w:rPr>
        <w:t>3）具有履行合同所必需的设备和专业技术能力；</w:t>
      </w:r>
    </w:p>
    <w:p w14:paraId="6E150F1C" w14:textId="77777777" w:rsidR="00D50F0A" w:rsidRPr="00D50F0A" w:rsidRDefault="00D50F0A" w:rsidP="00D50F0A">
      <w:pPr>
        <w:snapToGrid w:val="0"/>
        <w:spacing w:afterLines="50" w:after="156" w:line="360" w:lineRule="auto"/>
        <w:rPr>
          <w:rFonts w:ascii="仿宋" w:eastAsia="仿宋" w:hAnsi="仿宋"/>
          <w:color w:val="000000"/>
          <w:sz w:val="24"/>
          <w:szCs w:val="24"/>
        </w:rPr>
      </w:pPr>
      <w:r w:rsidRPr="00D50F0A">
        <w:rPr>
          <w:rFonts w:ascii="仿宋" w:eastAsia="仿宋" w:hAnsi="仿宋"/>
          <w:color w:val="000000"/>
          <w:sz w:val="24"/>
          <w:szCs w:val="24"/>
        </w:rPr>
        <w:t>4）有依法缴纳税收和社会保障资金的良好记录；</w:t>
      </w:r>
    </w:p>
    <w:p w14:paraId="38F18C33" w14:textId="77777777" w:rsidR="00D50F0A" w:rsidRPr="00D50F0A" w:rsidRDefault="00D50F0A" w:rsidP="00D50F0A">
      <w:pPr>
        <w:snapToGrid w:val="0"/>
        <w:spacing w:afterLines="50" w:after="156" w:line="360" w:lineRule="auto"/>
        <w:rPr>
          <w:rFonts w:ascii="仿宋" w:eastAsia="仿宋" w:hAnsi="仿宋"/>
          <w:color w:val="000000"/>
          <w:sz w:val="24"/>
          <w:szCs w:val="24"/>
        </w:rPr>
      </w:pPr>
      <w:r w:rsidRPr="00D50F0A">
        <w:rPr>
          <w:rFonts w:ascii="仿宋" w:eastAsia="仿宋" w:hAnsi="仿宋"/>
          <w:color w:val="000000"/>
          <w:sz w:val="24"/>
          <w:szCs w:val="24"/>
        </w:rPr>
        <w:t>5）参加</w:t>
      </w:r>
      <w:r w:rsidRPr="00D50F0A">
        <w:rPr>
          <w:rFonts w:ascii="仿宋" w:eastAsia="仿宋" w:hAnsi="仿宋" w:hint="eastAsia"/>
          <w:color w:val="000000"/>
          <w:sz w:val="24"/>
          <w:szCs w:val="24"/>
        </w:rPr>
        <w:t>招标</w:t>
      </w:r>
      <w:r w:rsidRPr="00D50F0A">
        <w:rPr>
          <w:rFonts w:ascii="仿宋" w:eastAsia="仿宋" w:hAnsi="仿宋"/>
          <w:color w:val="000000"/>
          <w:sz w:val="24"/>
          <w:szCs w:val="24"/>
        </w:rPr>
        <w:t>活动前三年内，在经营活动中没有重大违法记录；</w:t>
      </w:r>
    </w:p>
    <w:p w14:paraId="259C5114" w14:textId="77777777" w:rsidR="00D50F0A" w:rsidRPr="00D50F0A" w:rsidRDefault="00D50F0A" w:rsidP="00D50F0A">
      <w:pPr>
        <w:snapToGrid w:val="0"/>
        <w:spacing w:afterLines="50" w:after="156" w:line="360" w:lineRule="auto"/>
        <w:rPr>
          <w:rFonts w:ascii="仿宋" w:eastAsia="仿宋" w:hAnsi="仿宋"/>
          <w:color w:val="000000"/>
          <w:sz w:val="24"/>
          <w:szCs w:val="24"/>
        </w:rPr>
      </w:pPr>
      <w:r w:rsidRPr="00D50F0A">
        <w:rPr>
          <w:rFonts w:ascii="仿宋" w:eastAsia="仿宋" w:hAnsi="仿宋"/>
          <w:color w:val="000000"/>
          <w:sz w:val="24"/>
          <w:szCs w:val="24"/>
        </w:rPr>
        <w:t>6）法律、行政法规规定的其他条件。</w:t>
      </w:r>
    </w:p>
    <w:p w14:paraId="78DF29DB" w14:textId="77777777" w:rsidR="00D50F0A" w:rsidRPr="00D50F0A" w:rsidRDefault="00D50F0A" w:rsidP="00D50F0A">
      <w:pPr>
        <w:snapToGrid w:val="0"/>
        <w:spacing w:afterLines="50" w:after="156" w:line="360" w:lineRule="auto"/>
        <w:rPr>
          <w:rFonts w:ascii="仿宋" w:eastAsia="仿宋" w:hAnsi="仿宋"/>
          <w:color w:val="000000"/>
          <w:sz w:val="24"/>
          <w:szCs w:val="24"/>
        </w:rPr>
      </w:pPr>
      <w:r w:rsidRPr="00D50F0A">
        <w:rPr>
          <w:rFonts w:ascii="仿宋" w:eastAsia="仿宋" w:hAnsi="仿宋" w:hint="eastAsia"/>
          <w:color w:val="000000"/>
          <w:sz w:val="24"/>
          <w:szCs w:val="24"/>
        </w:rPr>
        <w:t>2、</w:t>
      </w:r>
      <w:r w:rsidRPr="00D50F0A">
        <w:rPr>
          <w:rFonts w:ascii="仿宋" w:eastAsia="仿宋" w:hAnsi="仿宋"/>
          <w:color w:val="000000"/>
          <w:sz w:val="24"/>
          <w:szCs w:val="24"/>
        </w:rPr>
        <w:t>投标人</w:t>
      </w:r>
      <w:r w:rsidRPr="00D50F0A">
        <w:rPr>
          <w:rFonts w:ascii="仿宋" w:eastAsia="仿宋" w:hAnsi="仿宋" w:hint="eastAsia"/>
          <w:color w:val="000000"/>
          <w:sz w:val="24"/>
          <w:szCs w:val="24"/>
        </w:rPr>
        <w:t>特定资格条件要求</w:t>
      </w:r>
      <w:r w:rsidRPr="00D50F0A">
        <w:rPr>
          <w:rFonts w:ascii="仿宋" w:eastAsia="仿宋" w:hAnsi="仿宋"/>
          <w:color w:val="000000"/>
          <w:sz w:val="24"/>
          <w:szCs w:val="24"/>
        </w:rPr>
        <w:t>：</w:t>
      </w:r>
    </w:p>
    <w:p w14:paraId="24559C3D" w14:textId="77777777" w:rsidR="00D50F0A" w:rsidRPr="00D50F0A" w:rsidRDefault="00D50F0A" w:rsidP="00D50F0A">
      <w:pPr>
        <w:snapToGrid w:val="0"/>
        <w:spacing w:afterLines="50" w:after="156" w:line="360" w:lineRule="auto"/>
        <w:rPr>
          <w:rFonts w:ascii="仿宋" w:eastAsia="仿宋" w:hAnsi="仿宋"/>
          <w:color w:val="000000"/>
          <w:sz w:val="24"/>
          <w:szCs w:val="24"/>
        </w:rPr>
      </w:pPr>
      <w:r w:rsidRPr="00D50F0A">
        <w:rPr>
          <w:rFonts w:ascii="仿宋" w:eastAsia="仿宋" w:hAnsi="仿宋" w:hint="eastAsia"/>
          <w:color w:val="000000"/>
          <w:sz w:val="24"/>
          <w:szCs w:val="24"/>
        </w:rPr>
        <w:t>（1）投标人应为中华人民共和国境内依法注册的独立法人或其他组织，具备有效的营业执照，经营范围需包含物业管理服务。</w:t>
      </w:r>
    </w:p>
    <w:p w14:paraId="0357965F" w14:textId="77777777" w:rsidR="00D50F0A" w:rsidRPr="00D50F0A" w:rsidRDefault="00D50F0A" w:rsidP="00D50F0A">
      <w:pPr>
        <w:snapToGrid w:val="0"/>
        <w:spacing w:afterLines="50" w:after="156" w:line="360" w:lineRule="auto"/>
        <w:rPr>
          <w:rFonts w:ascii="仿宋" w:eastAsia="仿宋" w:hAnsi="仿宋" w:cs="Arial"/>
          <w:color w:val="000000"/>
          <w:sz w:val="24"/>
          <w:szCs w:val="24"/>
        </w:rPr>
      </w:pPr>
      <w:r w:rsidRPr="00D50F0A">
        <w:rPr>
          <w:rFonts w:ascii="仿宋" w:eastAsia="仿宋" w:hAnsi="仿宋" w:hint="eastAsia"/>
          <w:color w:val="000000"/>
          <w:sz w:val="24"/>
          <w:szCs w:val="24"/>
        </w:rPr>
        <w:t>3</w:t>
      </w:r>
      <w:r w:rsidRPr="00D50F0A">
        <w:rPr>
          <w:rFonts w:ascii="仿宋" w:eastAsia="仿宋" w:hAnsi="仿宋" w:cs="Arial" w:hint="eastAsia"/>
          <w:color w:val="000000"/>
          <w:sz w:val="24"/>
          <w:szCs w:val="24"/>
        </w:rPr>
        <w:t>、存在下列情形之一的任何机构，不得参与本项目投标：</w:t>
      </w:r>
    </w:p>
    <w:p w14:paraId="5230758E" w14:textId="77777777" w:rsidR="00D50F0A" w:rsidRPr="00D50F0A" w:rsidRDefault="00D50F0A" w:rsidP="00D50F0A">
      <w:pPr>
        <w:snapToGrid w:val="0"/>
        <w:spacing w:afterLines="50" w:after="156" w:line="360" w:lineRule="auto"/>
        <w:rPr>
          <w:rFonts w:ascii="仿宋" w:eastAsia="仿宋" w:hAnsi="仿宋" w:cs="Arial"/>
          <w:color w:val="000000"/>
          <w:sz w:val="24"/>
          <w:szCs w:val="24"/>
        </w:rPr>
      </w:pPr>
      <w:r w:rsidRPr="00D50F0A">
        <w:rPr>
          <w:rFonts w:ascii="仿宋" w:eastAsia="仿宋" w:hAnsi="仿宋" w:cs="Arial"/>
          <w:color w:val="000000"/>
          <w:sz w:val="24"/>
          <w:szCs w:val="24"/>
        </w:rPr>
        <w:t>1</w:t>
      </w:r>
      <w:r w:rsidRPr="00D50F0A">
        <w:rPr>
          <w:rFonts w:ascii="仿宋" w:eastAsia="仿宋" w:hAnsi="仿宋" w:cs="Arial" w:hint="eastAsia"/>
          <w:color w:val="000000"/>
          <w:sz w:val="24"/>
          <w:szCs w:val="24"/>
        </w:rPr>
        <w:t>）为本次采购项目提供整体设计、规范编制或者项目管理、监理、检测等服务的单位，及其关联的附属机构；</w:t>
      </w:r>
    </w:p>
    <w:p w14:paraId="281AA786" w14:textId="77777777" w:rsidR="00D50F0A" w:rsidRPr="00D50F0A" w:rsidRDefault="00D50F0A" w:rsidP="00D50F0A">
      <w:pPr>
        <w:snapToGrid w:val="0"/>
        <w:spacing w:afterLines="50" w:after="156" w:line="360" w:lineRule="auto"/>
        <w:rPr>
          <w:rFonts w:ascii="仿宋" w:eastAsia="仿宋" w:hAnsi="仿宋" w:cs="Arial"/>
          <w:color w:val="000000"/>
          <w:sz w:val="24"/>
          <w:szCs w:val="24"/>
        </w:rPr>
      </w:pPr>
      <w:r w:rsidRPr="00D50F0A">
        <w:rPr>
          <w:rFonts w:ascii="仿宋" w:eastAsia="仿宋" w:hAnsi="仿宋"/>
          <w:color w:val="000000"/>
          <w:sz w:val="24"/>
          <w:szCs w:val="24"/>
        </w:rPr>
        <w:t>2</w:t>
      </w:r>
      <w:r w:rsidRPr="00D50F0A">
        <w:rPr>
          <w:rFonts w:ascii="仿宋" w:eastAsia="仿宋" w:hAnsi="仿宋" w:hint="eastAsia"/>
          <w:color w:val="000000"/>
          <w:sz w:val="24"/>
          <w:szCs w:val="24"/>
        </w:rPr>
        <w:t>）</w:t>
      </w:r>
      <w:r w:rsidRPr="00D50F0A">
        <w:rPr>
          <w:rFonts w:ascii="仿宋" w:eastAsia="仿宋" w:hAnsi="仿宋" w:cs="Arial" w:hint="eastAsia"/>
          <w:color w:val="000000"/>
          <w:sz w:val="24"/>
          <w:szCs w:val="24"/>
        </w:rPr>
        <w:t>列入失信被执行人、重大税收违法案件当事人名单、严重违法失信行为记录名单的；</w:t>
      </w:r>
    </w:p>
    <w:p w14:paraId="2199787A" w14:textId="77777777" w:rsidR="00D50F0A" w:rsidRPr="00D50F0A" w:rsidRDefault="00D50F0A" w:rsidP="00D50F0A">
      <w:pPr>
        <w:snapToGrid w:val="0"/>
        <w:spacing w:afterLines="50" w:after="156" w:line="360" w:lineRule="auto"/>
        <w:rPr>
          <w:rFonts w:ascii="仿宋" w:eastAsia="仿宋" w:hAnsi="仿宋" w:cs="Arial"/>
          <w:color w:val="000000"/>
          <w:sz w:val="24"/>
          <w:szCs w:val="24"/>
        </w:rPr>
      </w:pPr>
      <w:r w:rsidRPr="00D50F0A">
        <w:rPr>
          <w:rFonts w:ascii="仿宋" w:eastAsia="仿宋" w:hAnsi="仿宋" w:cs="Arial" w:hint="eastAsia"/>
          <w:color w:val="000000"/>
          <w:sz w:val="24"/>
          <w:szCs w:val="24"/>
        </w:rPr>
        <w:t>3）被责令停业的、或被暂停或取消投标资格的、或财产被接管或冻结的；</w:t>
      </w:r>
    </w:p>
    <w:p w14:paraId="17AFAE06" w14:textId="77777777" w:rsidR="00D50F0A" w:rsidRPr="00D50F0A" w:rsidRDefault="00D50F0A" w:rsidP="00D50F0A">
      <w:pPr>
        <w:snapToGrid w:val="0"/>
        <w:spacing w:afterLines="50" w:after="156" w:line="360" w:lineRule="auto"/>
        <w:rPr>
          <w:rFonts w:ascii="仿宋" w:eastAsia="仿宋" w:hAnsi="仿宋" w:cs="Arial"/>
          <w:color w:val="000000"/>
          <w:sz w:val="24"/>
          <w:szCs w:val="24"/>
        </w:rPr>
      </w:pPr>
      <w:r w:rsidRPr="00D50F0A">
        <w:rPr>
          <w:rFonts w:ascii="仿宋" w:eastAsia="仿宋" w:hAnsi="仿宋" w:cs="Arial" w:hint="eastAsia"/>
          <w:color w:val="000000"/>
          <w:sz w:val="24"/>
          <w:szCs w:val="24"/>
        </w:rPr>
        <w:t>4）在最近三年内有骗取中标或严重违约或重大工程质量问题或发生重大产品质量问题的；</w:t>
      </w:r>
    </w:p>
    <w:p w14:paraId="49B3DD84" w14:textId="77777777" w:rsidR="00D50F0A" w:rsidRPr="00D50F0A" w:rsidRDefault="00D50F0A" w:rsidP="00D50F0A">
      <w:pPr>
        <w:snapToGrid w:val="0"/>
        <w:spacing w:afterLines="50" w:after="156" w:line="360" w:lineRule="auto"/>
        <w:rPr>
          <w:rFonts w:ascii="仿宋" w:eastAsia="仿宋" w:hAnsi="仿宋" w:cs="Arial"/>
          <w:color w:val="000000"/>
          <w:sz w:val="24"/>
          <w:szCs w:val="24"/>
        </w:rPr>
      </w:pPr>
      <w:r w:rsidRPr="00D50F0A">
        <w:rPr>
          <w:rFonts w:ascii="仿宋" w:eastAsia="仿宋" w:hAnsi="仿宋" w:cs="Arial" w:hint="eastAsia"/>
          <w:color w:val="000000"/>
          <w:sz w:val="24"/>
          <w:szCs w:val="24"/>
        </w:rPr>
        <w:t>5）与招标人存在利害关系可能影响招标公正性的法人、其他组织或者个人；</w:t>
      </w:r>
    </w:p>
    <w:p w14:paraId="1445F9C8" w14:textId="77777777" w:rsidR="00D50F0A" w:rsidRPr="00D50F0A" w:rsidRDefault="00D50F0A" w:rsidP="00D50F0A">
      <w:pPr>
        <w:snapToGrid w:val="0"/>
        <w:spacing w:afterLines="50" w:after="156" w:line="360" w:lineRule="auto"/>
        <w:rPr>
          <w:rFonts w:ascii="仿宋" w:eastAsia="仿宋" w:hAnsi="仿宋" w:cs="Arial"/>
          <w:color w:val="000000"/>
          <w:sz w:val="24"/>
          <w:szCs w:val="24"/>
        </w:rPr>
      </w:pPr>
      <w:r w:rsidRPr="00D50F0A">
        <w:rPr>
          <w:rFonts w:ascii="仿宋" w:eastAsia="仿宋" w:hAnsi="仿宋" w:cs="Arial"/>
          <w:color w:val="000000"/>
          <w:sz w:val="24"/>
          <w:szCs w:val="24"/>
        </w:rPr>
        <w:t>6</w:t>
      </w:r>
      <w:r w:rsidRPr="00D50F0A">
        <w:rPr>
          <w:rFonts w:ascii="仿宋" w:eastAsia="仿宋" w:hAnsi="仿宋" w:cs="Arial" w:hint="eastAsia"/>
          <w:color w:val="000000"/>
          <w:sz w:val="24"/>
          <w:szCs w:val="24"/>
        </w:rPr>
        <w:t>）未向招标代理机构购买招标文件并登记备案的。</w:t>
      </w:r>
    </w:p>
    <w:p w14:paraId="5B8C258D" w14:textId="77777777" w:rsidR="00D50F0A" w:rsidRPr="00D50F0A" w:rsidRDefault="00D50F0A" w:rsidP="00D50F0A">
      <w:pPr>
        <w:snapToGrid w:val="0"/>
        <w:spacing w:afterLines="50" w:after="156" w:line="360" w:lineRule="auto"/>
        <w:rPr>
          <w:rFonts w:ascii="仿宋" w:eastAsia="仿宋" w:hAnsi="仿宋" w:cs="Arial"/>
          <w:color w:val="000000"/>
          <w:sz w:val="24"/>
          <w:szCs w:val="24"/>
        </w:rPr>
      </w:pPr>
      <w:r w:rsidRPr="00D50F0A">
        <w:rPr>
          <w:rFonts w:ascii="仿宋" w:eastAsia="仿宋" w:hAnsi="仿宋" w:cs="Arial" w:hint="eastAsia"/>
          <w:color w:val="000000"/>
          <w:sz w:val="24"/>
          <w:szCs w:val="24"/>
        </w:rPr>
        <w:t>4、单位负责人为同一人或者存在控股、管理关系的不同单位，不得参加同一标段投标或者未划分标段的同一招标项目投标。</w:t>
      </w:r>
    </w:p>
    <w:p w14:paraId="2A897F65" w14:textId="77777777" w:rsidR="00D50F0A" w:rsidRPr="00D50F0A" w:rsidRDefault="00D50F0A" w:rsidP="00D50F0A">
      <w:pPr>
        <w:snapToGrid w:val="0"/>
        <w:spacing w:afterLines="50" w:after="156" w:line="360" w:lineRule="auto"/>
        <w:rPr>
          <w:rFonts w:ascii="仿宋" w:eastAsia="仿宋" w:hAnsi="仿宋" w:cs="Arial"/>
          <w:color w:val="000000"/>
          <w:sz w:val="24"/>
          <w:szCs w:val="24"/>
        </w:rPr>
      </w:pPr>
      <w:r w:rsidRPr="00D50F0A">
        <w:rPr>
          <w:rFonts w:ascii="仿宋" w:eastAsia="仿宋" w:hAnsi="仿宋" w:cs="Arial" w:hint="eastAsia"/>
          <w:color w:val="000000"/>
          <w:sz w:val="24"/>
          <w:szCs w:val="24"/>
        </w:rPr>
        <w:t>5、</w:t>
      </w:r>
      <w:r w:rsidRPr="00D50F0A">
        <w:rPr>
          <w:rFonts w:ascii="仿宋" w:eastAsia="仿宋" w:hAnsi="仿宋"/>
          <w:color w:val="000000"/>
          <w:sz w:val="24"/>
          <w:szCs w:val="24"/>
        </w:rPr>
        <w:t>本项目不接受联合体投标。</w:t>
      </w:r>
    </w:p>
    <w:p w14:paraId="2C9CC548" w14:textId="77777777" w:rsidR="00D50F0A" w:rsidRPr="00D50F0A" w:rsidRDefault="00D50F0A" w:rsidP="00D50F0A">
      <w:pPr>
        <w:autoSpaceDE w:val="0"/>
        <w:autoSpaceDN w:val="0"/>
        <w:adjustRightInd w:val="0"/>
        <w:spacing w:line="360" w:lineRule="auto"/>
        <w:jc w:val="left"/>
        <w:rPr>
          <w:rFonts w:ascii="仿宋" w:eastAsia="仿宋" w:hAnsi="仿宋" w:cs="SimSun,Bold"/>
          <w:b/>
          <w:bCs/>
          <w:kern w:val="0"/>
          <w:sz w:val="24"/>
          <w:szCs w:val="24"/>
        </w:rPr>
      </w:pPr>
      <w:r w:rsidRPr="00D50F0A">
        <w:rPr>
          <w:rFonts w:ascii="仿宋" w:eastAsia="仿宋" w:hAnsi="仿宋" w:cs="SimSun,Bold" w:hint="eastAsia"/>
          <w:b/>
          <w:bCs/>
          <w:kern w:val="0"/>
          <w:sz w:val="24"/>
          <w:szCs w:val="24"/>
        </w:rPr>
        <w:t>四、招标文件的获取</w:t>
      </w:r>
    </w:p>
    <w:p w14:paraId="20BC3F28" w14:textId="77777777" w:rsidR="00D50F0A" w:rsidRPr="00D50F0A" w:rsidRDefault="00D50F0A" w:rsidP="00D50F0A">
      <w:pPr>
        <w:snapToGrid w:val="0"/>
        <w:spacing w:afterLines="50" w:after="156" w:line="360" w:lineRule="auto"/>
        <w:rPr>
          <w:rFonts w:ascii="仿宋" w:eastAsia="仿宋" w:hAnsi="仿宋"/>
          <w:color w:val="000000"/>
          <w:sz w:val="24"/>
          <w:szCs w:val="24"/>
        </w:rPr>
      </w:pPr>
      <w:r w:rsidRPr="00D50F0A">
        <w:rPr>
          <w:rFonts w:ascii="仿宋" w:eastAsia="仿宋" w:hAnsi="仿宋" w:hint="eastAsia"/>
          <w:color w:val="000000"/>
          <w:sz w:val="24"/>
          <w:szCs w:val="24"/>
        </w:rPr>
        <w:lastRenderedPageBreak/>
        <w:t>时间：</w:t>
      </w:r>
      <w:r w:rsidRPr="00D50F0A">
        <w:rPr>
          <w:rFonts w:ascii="仿宋" w:eastAsia="仿宋" w:hAnsi="仿宋"/>
          <w:color w:val="000000"/>
          <w:sz w:val="24"/>
          <w:szCs w:val="24"/>
        </w:rPr>
        <w:t>2020年6月19日9:00至2020年6月24日16:00 (双</w:t>
      </w:r>
      <w:r w:rsidRPr="00D50F0A">
        <w:rPr>
          <w:rFonts w:ascii="仿宋" w:eastAsia="仿宋" w:hAnsi="仿宋" w:hint="eastAsia"/>
          <w:color w:val="000000"/>
          <w:sz w:val="24"/>
          <w:szCs w:val="24"/>
        </w:rPr>
        <w:t>休日及法定节假日除外)</w:t>
      </w:r>
    </w:p>
    <w:p w14:paraId="70CF9D06" w14:textId="77777777" w:rsidR="00D50F0A" w:rsidRPr="00D50F0A" w:rsidRDefault="00D50F0A" w:rsidP="00D50F0A">
      <w:pPr>
        <w:snapToGrid w:val="0"/>
        <w:spacing w:afterLines="50" w:after="156" w:line="360" w:lineRule="auto"/>
        <w:rPr>
          <w:rFonts w:ascii="仿宋" w:eastAsia="仿宋" w:hAnsi="仿宋"/>
          <w:sz w:val="24"/>
          <w:szCs w:val="24"/>
        </w:rPr>
      </w:pPr>
      <w:r w:rsidRPr="00D50F0A">
        <w:rPr>
          <w:rFonts w:ascii="仿宋" w:eastAsia="仿宋" w:hAnsi="仿宋" w:hint="eastAsia"/>
          <w:sz w:val="24"/>
          <w:szCs w:val="24"/>
        </w:rPr>
        <w:t>地点：北京市朝阳区新源南路6号京城大厦B座5层505室。</w:t>
      </w:r>
    </w:p>
    <w:p w14:paraId="67C7D18F" w14:textId="77777777" w:rsidR="00D50F0A" w:rsidRPr="00D50F0A" w:rsidRDefault="00D50F0A" w:rsidP="00D50F0A">
      <w:pPr>
        <w:snapToGrid w:val="0"/>
        <w:spacing w:afterLines="50" w:after="156" w:line="360" w:lineRule="auto"/>
        <w:rPr>
          <w:rFonts w:ascii="仿宋" w:eastAsia="仿宋" w:hAnsi="仿宋"/>
          <w:sz w:val="24"/>
          <w:szCs w:val="24"/>
        </w:rPr>
      </w:pPr>
      <w:r w:rsidRPr="00D50F0A">
        <w:rPr>
          <w:rFonts w:ascii="仿宋" w:eastAsia="仿宋" w:hAnsi="仿宋" w:hint="eastAsia"/>
          <w:sz w:val="24"/>
          <w:szCs w:val="24"/>
        </w:rPr>
        <w:t>招标文件售价：500元（人民币），本公告包含的招标文件售价总和</w:t>
      </w:r>
    </w:p>
    <w:p w14:paraId="77BF47D1" w14:textId="77777777" w:rsidR="00D50F0A" w:rsidRPr="00D50F0A" w:rsidRDefault="00D50F0A" w:rsidP="00D50F0A">
      <w:pPr>
        <w:snapToGrid w:val="0"/>
        <w:spacing w:afterLines="50" w:after="156" w:line="360" w:lineRule="auto"/>
        <w:rPr>
          <w:rFonts w:ascii="仿宋" w:eastAsia="仿宋" w:hAnsi="仿宋"/>
          <w:sz w:val="24"/>
          <w:szCs w:val="24"/>
        </w:rPr>
      </w:pPr>
      <w:r w:rsidRPr="00D50F0A">
        <w:rPr>
          <w:rFonts w:ascii="仿宋" w:eastAsia="仿宋" w:hAnsi="仿宋"/>
          <w:sz w:val="24"/>
          <w:szCs w:val="24"/>
        </w:rPr>
        <w:t>招标文件获取</w:t>
      </w:r>
      <w:r w:rsidRPr="00D50F0A">
        <w:rPr>
          <w:rFonts w:ascii="仿宋" w:eastAsia="仿宋" w:hAnsi="仿宋" w:hint="eastAsia"/>
          <w:sz w:val="24"/>
          <w:szCs w:val="24"/>
        </w:rPr>
        <w:t>方式：现场领购或邮购，工作时间：每天上午9:00-11:00，下午13:00-16:00(北京时间，法定节假日除外)。标书售价为每包的售价，售后不退。其他详见七、其他补充事宜。</w:t>
      </w:r>
    </w:p>
    <w:p w14:paraId="27F82723" w14:textId="77777777" w:rsidR="00D50F0A" w:rsidRPr="00D50F0A" w:rsidRDefault="00D50F0A" w:rsidP="00D50F0A">
      <w:pPr>
        <w:autoSpaceDE w:val="0"/>
        <w:autoSpaceDN w:val="0"/>
        <w:adjustRightInd w:val="0"/>
        <w:spacing w:line="360" w:lineRule="auto"/>
        <w:jc w:val="left"/>
        <w:rPr>
          <w:rFonts w:ascii="仿宋" w:eastAsia="仿宋" w:hAnsi="仿宋" w:cs="SimSun,Bold"/>
          <w:b/>
          <w:bCs/>
          <w:kern w:val="0"/>
          <w:sz w:val="24"/>
          <w:szCs w:val="24"/>
        </w:rPr>
      </w:pPr>
      <w:r w:rsidRPr="00D50F0A">
        <w:rPr>
          <w:rFonts w:ascii="仿宋" w:eastAsia="仿宋" w:hAnsi="仿宋" w:cs="SimSun,Bold" w:hint="eastAsia"/>
          <w:b/>
          <w:bCs/>
          <w:kern w:val="0"/>
          <w:sz w:val="24"/>
          <w:szCs w:val="24"/>
        </w:rPr>
        <w:t>五、投标文件的递交</w:t>
      </w:r>
    </w:p>
    <w:p w14:paraId="76022CEC" w14:textId="70BB6235"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宋体" w:hint="eastAsia"/>
          <w:kern w:val="0"/>
          <w:sz w:val="24"/>
          <w:szCs w:val="24"/>
        </w:rPr>
        <w:t>递交截止时间：</w:t>
      </w:r>
      <w:r w:rsidRPr="00D50F0A">
        <w:rPr>
          <w:rFonts w:ascii="仿宋" w:eastAsia="仿宋" w:hAnsi="仿宋" w:cs="宋体"/>
          <w:kern w:val="0"/>
          <w:sz w:val="24"/>
          <w:szCs w:val="24"/>
        </w:rPr>
        <w:t>2020</w:t>
      </w:r>
      <w:r w:rsidRPr="00D50F0A">
        <w:rPr>
          <w:rFonts w:ascii="仿宋" w:eastAsia="仿宋" w:hAnsi="仿宋" w:cs="宋体" w:hint="eastAsia"/>
          <w:kern w:val="0"/>
          <w:sz w:val="24"/>
          <w:szCs w:val="24"/>
        </w:rPr>
        <w:t>年</w:t>
      </w:r>
      <w:r w:rsidRPr="00D50F0A">
        <w:rPr>
          <w:rFonts w:ascii="仿宋" w:eastAsia="仿宋" w:hAnsi="仿宋" w:cs="宋体"/>
          <w:kern w:val="0"/>
          <w:sz w:val="24"/>
          <w:szCs w:val="24"/>
        </w:rPr>
        <w:t>07</w:t>
      </w:r>
      <w:r w:rsidRPr="00D50F0A">
        <w:rPr>
          <w:rFonts w:ascii="仿宋" w:eastAsia="仿宋" w:hAnsi="仿宋" w:cs="宋体" w:hint="eastAsia"/>
          <w:kern w:val="0"/>
          <w:sz w:val="24"/>
          <w:szCs w:val="24"/>
        </w:rPr>
        <w:t>月</w:t>
      </w:r>
      <w:r w:rsidRPr="00D50F0A">
        <w:rPr>
          <w:rFonts w:ascii="仿宋" w:eastAsia="仿宋" w:hAnsi="仿宋" w:cs="宋体"/>
          <w:kern w:val="0"/>
          <w:sz w:val="24"/>
          <w:szCs w:val="24"/>
        </w:rPr>
        <w:t>10</w:t>
      </w:r>
      <w:r w:rsidRPr="00D50F0A">
        <w:rPr>
          <w:rFonts w:ascii="仿宋" w:eastAsia="仿宋" w:hAnsi="仿宋" w:cs="宋体" w:hint="eastAsia"/>
          <w:kern w:val="0"/>
          <w:sz w:val="24"/>
          <w:szCs w:val="24"/>
        </w:rPr>
        <w:t>日</w:t>
      </w:r>
      <w:r w:rsidRPr="00D50F0A">
        <w:rPr>
          <w:rFonts w:ascii="仿宋" w:eastAsia="仿宋" w:hAnsi="仿宋" w:cs="宋体"/>
          <w:kern w:val="0"/>
          <w:sz w:val="24"/>
          <w:szCs w:val="24"/>
        </w:rPr>
        <w:t>09</w:t>
      </w:r>
      <w:r w:rsidRPr="00D50F0A">
        <w:rPr>
          <w:rFonts w:ascii="仿宋" w:eastAsia="仿宋" w:hAnsi="仿宋" w:cs="宋体" w:hint="eastAsia"/>
          <w:kern w:val="0"/>
          <w:sz w:val="24"/>
          <w:szCs w:val="24"/>
        </w:rPr>
        <w:t>时</w:t>
      </w:r>
      <w:r w:rsidRPr="00D50F0A">
        <w:rPr>
          <w:rFonts w:ascii="仿宋" w:eastAsia="仿宋" w:hAnsi="仿宋" w:cs="宋体"/>
          <w:kern w:val="0"/>
          <w:sz w:val="24"/>
          <w:szCs w:val="24"/>
        </w:rPr>
        <w:t>30</w:t>
      </w:r>
      <w:r w:rsidRPr="00D50F0A">
        <w:rPr>
          <w:rFonts w:ascii="仿宋" w:eastAsia="仿宋" w:hAnsi="仿宋" w:cs="宋体" w:hint="eastAsia"/>
          <w:kern w:val="0"/>
          <w:sz w:val="24"/>
          <w:szCs w:val="24"/>
        </w:rPr>
        <w:t>分</w:t>
      </w:r>
    </w:p>
    <w:p w14:paraId="3F5C8263" w14:textId="482AF0AF"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宋体" w:hint="eastAsia"/>
          <w:kern w:val="0"/>
          <w:sz w:val="24"/>
          <w:szCs w:val="24"/>
        </w:rPr>
        <w:t>递交方式：北京市朝阳区新源南路</w:t>
      </w:r>
      <w:r w:rsidRPr="00D50F0A">
        <w:rPr>
          <w:rFonts w:ascii="仿宋" w:eastAsia="仿宋" w:hAnsi="仿宋" w:cs="宋体"/>
          <w:kern w:val="0"/>
          <w:sz w:val="24"/>
          <w:szCs w:val="24"/>
        </w:rPr>
        <w:t>6</w:t>
      </w:r>
      <w:r w:rsidRPr="00D50F0A">
        <w:rPr>
          <w:rFonts w:ascii="仿宋" w:eastAsia="仿宋" w:hAnsi="仿宋" w:cs="宋体" w:hint="eastAsia"/>
          <w:kern w:val="0"/>
          <w:sz w:val="24"/>
          <w:szCs w:val="24"/>
        </w:rPr>
        <w:t>号京城大厦</w:t>
      </w:r>
      <w:r w:rsidRPr="00D50F0A">
        <w:rPr>
          <w:rFonts w:ascii="仿宋" w:eastAsia="仿宋" w:hAnsi="仿宋" w:cs="宋体"/>
          <w:kern w:val="0"/>
          <w:sz w:val="24"/>
          <w:szCs w:val="24"/>
        </w:rPr>
        <w:t>B</w:t>
      </w:r>
      <w:r w:rsidRPr="00D50F0A">
        <w:rPr>
          <w:rFonts w:ascii="仿宋" w:eastAsia="仿宋" w:hAnsi="仿宋" w:cs="宋体" w:hint="eastAsia"/>
          <w:kern w:val="0"/>
          <w:sz w:val="24"/>
          <w:szCs w:val="24"/>
        </w:rPr>
        <w:t>座</w:t>
      </w:r>
      <w:r w:rsidRPr="00D50F0A">
        <w:rPr>
          <w:rFonts w:ascii="仿宋" w:eastAsia="仿宋" w:hAnsi="仿宋" w:cs="宋体"/>
          <w:kern w:val="0"/>
          <w:sz w:val="24"/>
          <w:szCs w:val="24"/>
        </w:rPr>
        <w:t>5</w:t>
      </w:r>
      <w:r w:rsidRPr="00D50F0A">
        <w:rPr>
          <w:rFonts w:ascii="仿宋" w:eastAsia="仿宋" w:hAnsi="仿宋" w:cs="宋体" w:hint="eastAsia"/>
          <w:kern w:val="0"/>
          <w:sz w:val="24"/>
          <w:szCs w:val="24"/>
        </w:rPr>
        <w:t>层第八会议室，投标人应派专人送达纸质文件递交</w:t>
      </w:r>
    </w:p>
    <w:p w14:paraId="5B02E023" w14:textId="77777777" w:rsidR="00D50F0A" w:rsidRPr="00D50F0A" w:rsidRDefault="00D50F0A" w:rsidP="00D50F0A">
      <w:pPr>
        <w:autoSpaceDE w:val="0"/>
        <w:autoSpaceDN w:val="0"/>
        <w:adjustRightInd w:val="0"/>
        <w:spacing w:line="360" w:lineRule="auto"/>
        <w:jc w:val="left"/>
        <w:rPr>
          <w:rFonts w:ascii="仿宋" w:eastAsia="仿宋" w:hAnsi="仿宋" w:cs="SimSun,Bold"/>
          <w:b/>
          <w:bCs/>
          <w:kern w:val="0"/>
          <w:sz w:val="24"/>
          <w:szCs w:val="24"/>
        </w:rPr>
      </w:pPr>
      <w:r w:rsidRPr="00D50F0A">
        <w:rPr>
          <w:rFonts w:ascii="仿宋" w:eastAsia="仿宋" w:hAnsi="仿宋" w:cs="SimSun,Bold" w:hint="eastAsia"/>
          <w:b/>
          <w:bCs/>
          <w:kern w:val="0"/>
          <w:sz w:val="24"/>
          <w:szCs w:val="24"/>
        </w:rPr>
        <w:t>六、开标时间及地点</w:t>
      </w:r>
    </w:p>
    <w:p w14:paraId="185D8632" w14:textId="67EBC9F5"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宋体" w:hint="eastAsia"/>
          <w:kern w:val="0"/>
          <w:sz w:val="24"/>
          <w:szCs w:val="24"/>
        </w:rPr>
        <w:t>开标时间：</w:t>
      </w:r>
      <w:r w:rsidRPr="00D50F0A">
        <w:rPr>
          <w:rFonts w:ascii="仿宋" w:eastAsia="仿宋" w:hAnsi="仿宋" w:cs="宋体"/>
          <w:kern w:val="0"/>
          <w:sz w:val="24"/>
          <w:szCs w:val="24"/>
        </w:rPr>
        <w:t>2020</w:t>
      </w:r>
      <w:r w:rsidRPr="00D50F0A">
        <w:rPr>
          <w:rFonts w:ascii="仿宋" w:eastAsia="仿宋" w:hAnsi="仿宋" w:cs="宋体" w:hint="eastAsia"/>
          <w:kern w:val="0"/>
          <w:sz w:val="24"/>
          <w:szCs w:val="24"/>
        </w:rPr>
        <w:t>年</w:t>
      </w:r>
      <w:r w:rsidRPr="00D50F0A">
        <w:rPr>
          <w:rFonts w:ascii="仿宋" w:eastAsia="仿宋" w:hAnsi="仿宋" w:cs="宋体"/>
          <w:kern w:val="0"/>
          <w:sz w:val="24"/>
          <w:szCs w:val="24"/>
        </w:rPr>
        <w:t>07</w:t>
      </w:r>
      <w:r w:rsidRPr="00D50F0A">
        <w:rPr>
          <w:rFonts w:ascii="仿宋" w:eastAsia="仿宋" w:hAnsi="仿宋" w:cs="宋体" w:hint="eastAsia"/>
          <w:kern w:val="0"/>
          <w:sz w:val="24"/>
          <w:szCs w:val="24"/>
        </w:rPr>
        <w:t>月</w:t>
      </w:r>
      <w:r w:rsidRPr="00D50F0A">
        <w:rPr>
          <w:rFonts w:ascii="仿宋" w:eastAsia="仿宋" w:hAnsi="仿宋" w:cs="宋体"/>
          <w:kern w:val="0"/>
          <w:sz w:val="24"/>
          <w:szCs w:val="24"/>
        </w:rPr>
        <w:t>10</w:t>
      </w:r>
      <w:r w:rsidRPr="00D50F0A">
        <w:rPr>
          <w:rFonts w:ascii="仿宋" w:eastAsia="仿宋" w:hAnsi="仿宋" w:cs="宋体" w:hint="eastAsia"/>
          <w:kern w:val="0"/>
          <w:sz w:val="24"/>
          <w:szCs w:val="24"/>
        </w:rPr>
        <w:t>日</w:t>
      </w:r>
      <w:r w:rsidRPr="00D50F0A">
        <w:rPr>
          <w:rFonts w:ascii="仿宋" w:eastAsia="仿宋" w:hAnsi="仿宋" w:cs="宋体"/>
          <w:kern w:val="0"/>
          <w:sz w:val="24"/>
          <w:szCs w:val="24"/>
        </w:rPr>
        <w:t>09</w:t>
      </w:r>
      <w:r w:rsidRPr="00D50F0A">
        <w:rPr>
          <w:rFonts w:ascii="仿宋" w:eastAsia="仿宋" w:hAnsi="仿宋" w:cs="宋体" w:hint="eastAsia"/>
          <w:kern w:val="0"/>
          <w:sz w:val="24"/>
          <w:szCs w:val="24"/>
        </w:rPr>
        <w:t>时</w:t>
      </w:r>
      <w:r w:rsidRPr="00D50F0A">
        <w:rPr>
          <w:rFonts w:ascii="仿宋" w:eastAsia="仿宋" w:hAnsi="仿宋" w:cs="宋体"/>
          <w:kern w:val="0"/>
          <w:sz w:val="24"/>
          <w:szCs w:val="24"/>
        </w:rPr>
        <w:t>30</w:t>
      </w:r>
      <w:r w:rsidRPr="00D50F0A">
        <w:rPr>
          <w:rFonts w:ascii="仿宋" w:eastAsia="仿宋" w:hAnsi="仿宋" w:cs="宋体" w:hint="eastAsia"/>
          <w:kern w:val="0"/>
          <w:sz w:val="24"/>
          <w:szCs w:val="24"/>
        </w:rPr>
        <w:t>分</w:t>
      </w:r>
    </w:p>
    <w:p w14:paraId="56F1D9B8" w14:textId="1DB49EA5"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宋体" w:hint="eastAsia"/>
          <w:kern w:val="0"/>
          <w:sz w:val="24"/>
          <w:szCs w:val="24"/>
        </w:rPr>
        <w:t>开标地点：北京市朝阳区新源南路</w:t>
      </w:r>
      <w:r w:rsidRPr="00D50F0A">
        <w:rPr>
          <w:rFonts w:ascii="仿宋" w:eastAsia="仿宋" w:hAnsi="仿宋" w:cs="宋体"/>
          <w:kern w:val="0"/>
          <w:sz w:val="24"/>
          <w:szCs w:val="24"/>
        </w:rPr>
        <w:t>6</w:t>
      </w:r>
      <w:r w:rsidRPr="00D50F0A">
        <w:rPr>
          <w:rFonts w:ascii="仿宋" w:eastAsia="仿宋" w:hAnsi="仿宋" w:cs="宋体" w:hint="eastAsia"/>
          <w:kern w:val="0"/>
          <w:sz w:val="24"/>
          <w:szCs w:val="24"/>
        </w:rPr>
        <w:t>号京城大厦</w:t>
      </w:r>
      <w:r w:rsidRPr="00D50F0A">
        <w:rPr>
          <w:rFonts w:ascii="仿宋" w:eastAsia="仿宋" w:hAnsi="仿宋" w:cs="宋体"/>
          <w:kern w:val="0"/>
          <w:sz w:val="24"/>
          <w:szCs w:val="24"/>
        </w:rPr>
        <w:t>B</w:t>
      </w:r>
      <w:r w:rsidRPr="00D50F0A">
        <w:rPr>
          <w:rFonts w:ascii="仿宋" w:eastAsia="仿宋" w:hAnsi="仿宋" w:cs="宋体" w:hint="eastAsia"/>
          <w:kern w:val="0"/>
          <w:sz w:val="24"/>
          <w:szCs w:val="24"/>
        </w:rPr>
        <w:t>座</w:t>
      </w:r>
      <w:r w:rsidRPr="00D50F0A">
        <w:rPr>
          <w:rFonts w:ascii="仿宋" w:eastAsia="仿宋" w:hAnsi="仿宋" w:cs="宋体"/>
          <w:kern w:val="0"/>
          <w:sz w:val="24"/>
          <w:szCs w:val="24"/>
        </w:rPr>
        <w:t>5</w:t>
      </w:r>
      <w:r w:rsidRPr="00D50F0A">
        <w:rPr>
          <w:rFonts w:ascii="仿宋" w:eastAsia="仿宋" w:hAnsi="仿宋" w:cs="宋体" w:hint="eastAsia"/>
          <w:kern w:val="0"/>
          <w:sz w:val="24"/>
          <w:szCs w:val="24"/>
        </w:rPr>
        <w:t>层第八会议室</w:t>
      </w:r>
    </w:p>
    <w:p w14:paraId="173A5278" w14:textId="77777777" w:rsidR="00D50F0A" w:rsidRPr="00D50F0A" w:rsidRDefault="00D50F0A" w:rsidP="00D50F0A">
      <w:pPr>
        <w:autoSpaceDE w:val="0"/>
        <w:autoSpaceDN w:val="0"/>
        <w:adjustRightInd w:val="0"/>
        <w:spacing w:line="360" w:lineRule="auto"/>
        <w:jc w:val="left"/>
        <w:rPr>
          <w:rFonts w:ascii="仿宋" w:eastAsia="仿宋" w:hAnsi="仿宋" w:cs="SimSun,Bold"/>
          <w:b/>
          <w:bCs/>
          <w:kern w:val="0"/>
          <w:sz w:val="24"/>
          <w:szCs w:val="24"/>
        </w:rPr>
      </w:pPr>
      <w:r w:rsidRPr="00D50F0A">
        <w:rPr>
          <w:rFonts w:ascii="仿宋" w:eastAsia="仿宋" w:hAnsi="仿宋" w:cs="SimSun,Bold" w:hint="eastAsia"/>
          <w:b/>
          <w:bCs/>
          <w:kern w:val="0"/>
          <w:sz w:val="24"/>
          <w:szCs w:val="24"/>
        </w:rPr>
        <w:t>七、其他</w:t>
      </w:r>
    </w:p>
    <w:p w14:paraId="7FFC420B" w14:textId="77777777" w:rsidR="00D50F0A" w:rsidRPr="00D50F0A" w:rsidRDefault="00D50F0A" w:rsidP="00D50F0A">
      <w:pPr>
        <w:snapToGrid w:val="0"/>
        <w:spacing w:afterLines="50" w:after="156" w:line="360" w:lineRule="auto"/>
        <w:rPr>
          <w:rFonts w:ascii="仿宋" w:eastAsia="仿宋" w:hAnsi="仿宋"/>
          <w:b/>
          <w:sz w:val="24"/>
          <w:szCs w:val="24"/>
        </w:rPr>
      </w:pPr>
      <w:r w:rsidRPr="00D50F0A">
        <w:rPr>
          <w:rFonts w:ascii="仿宋" w:eastAsia="仿宋" w:hAnsi="仿宋" w:hint="eastAsia"/>
          <w:b/>
          <w:sz w:val="24"/>
          <w:szCs w:val="24"/>
        </w:rPr>
        <w:t>1、现场领购招标文件相关事宜：</w:t>
      </w:r>
    </w:p>
    <w:p w14:paraId="0B7EAB24" w14:textId="77777777" w:rsidR="00D50F0A" w:rsidRPr="00D50F0A" w:rsidRDefault="00D50F0A" w:rsidP="00D50F0A">
      <w:pPr>
        <w:snapToGrid w:val="0"/>
        <w:spacing w:afterLines="50" w:after="156" w:line="360" w:lineRule="auto"/>
        <w:rPr>
          <w:rFonts w:ascii="仿宋" w:eastAsia="仿宋" w:hAnsi="仿宋"/>
          <w:sz w:val="24"/>
          <w:szCs w:val="24"/>
        </w:rPr>
      </w:pPr>
      <w:r w:rsidRPr="00D50F0A">
        <w:rPr>
          <w:rFonts w:ascii="仿宋" w:eastAsia="仿宋" w:hAnsi="仿宋"/>
          <w:sz w:val="24"/>
          <w:szCs w:val="24"/>
        </w:rPr>
        <w:t>1</w:t>
      </w:r>
      <w:r w:rsidRPr="00D50F0A">
        <w:rPr>
          <w:rFonts w:ascii="仿宋" w:eastAsia="仿宋" w:hAnsi="仿宋" w:hint="eastAsia"/>
          <w:sz w:val="24"/>
          <w:szCs w:val="24"/>
        </w:rPr>
        <w:t>）潜在投标人须提供以下资料：</w:t>
      </w:r>
    </w:p>
    <w:p w14:paraId="15784365" w14:textId="77777777" w:rsidR="00D50F0A" w:rsidRPr="00D50F0A" w:rsidRDefault="00D50F0A" w:rsidP="00D50F0A">
      <w:pPr>
        <w:snapToGrid w:val="0"/>
        <w:spacing w:afterLines="50" w:after="156" w:line="360" w:lineRule="auto"/>
        <w:rPr>
          <w:rFonts w:ascii="仿宋" w:eastAsia="仿宋" w:hAnsi="仿宋"/>
          <w:b/>
          <w:sz w:val="24"/>
          <w:szCs w:val="24"/>
        </w:rPr>
      </w:pPr>
      <w:r w:rsidRPr="00D50F0A">
        <w:rPr>
          <w:rFonts w:ascii="仿宋" w:eastAsia="仿宋" w:hAnsi="仿宋" w:hint="eastAsia"/>
          <w:b/>
          <w:sz w:val="24"/>
          <w:szCs w:val="24"/>
        </w:rPr>
        <w:t>①法定代表人（或负责人）授权书</w:t>
      </w:r>
      <w:r w:rsidRPr="00D50F0A">
        <w:rPr>
          <w:rFonts w:ascii="仿宋" w:eastAsia="仿宋" w:hAnsi="仿宋"/>
          <w:b/>
          <w:sz w:val="24"/>
          <w:szCs w:val="24"/>
        </w:rPr>
        <w:t>/</w:t>
      </w:r>
      <w:r w:rsidRPr="00D50F0A">
        <w:rPr>
          <w:rFonts w:ascii="仿宋" w:eastAsia="仿宋" w:hAnsi="仿宋" w:hint="eastAsia"/>
          <w:b/>
          <w:sz w:val="24"/>
          <w:szCs w:val="24"/>
        </w:rPr>
        <w:t>企业介绍信原件或复印件（加盖公章或有效专用章）及被授权人</w:t>
      </w:r>
      <w:r w:rsidRPr="00D50F0A">
        <w:rPr>
          <w:rFonts w:ascii="仿宋" w:eastAsia="仿宋" w:hAnsi="仿宋"/>
          <w:b/>
          <w:sz w:val="24"/>
          <w:szCs w:val="24"/>
        </w:rPr>
        <w:t>/</w:t>
      </w:r>
      <w:r w:rsidRPr="00D50F0A">
        <w:rPr>
          <w:rFonts w:ascii="仿宋" w:eastAsia="仿宋" w:hAnsi="仿宋" w:hint="eastAsia"/>
          <w:b/>
          <w:sz w:val="24"/>
          <w:szCs w:val="24"/>
        </w:rPr>
        <w:t>联系人身份证明复印件（加盖公章或有效专用章）；</w:t>
      </w:r>
    </w:p>
    <w:p w14:paraId="41BE3FD3" w14:textId="77777777" w:rsidR="00D50F0A" w:rsidRPr="00D50F0A" w:rsidRDefault="00D50F0A" w:rsidP="00D50F0A">
      <w:pPr>
        <w:snapToGrid w:val="0"/>
        <w:spacing w:afterLines="50" w:after="156" w:line="360" w:lineRule="auto"/>
        <w:rPr>
          <w:rFonts w:ascii="仿宋" w:eastAsia="仿宋" w:hAnsi="仿宋"/>
          <w:b/>
          <w:sz w:val="24"/>
          <w:szCs w:val="24"/>
        </w:rPr>
      </w:pPr>
      <w:r w:rsidRPr="00D50F0A">
        <w:rPr>
          <w:rFonts w:ascii="仿宋" w:eastAsia="仿宋" w:hAnsi="仿宋" w:hint="eastAsia"/>
          <w:b/>
          <w:sz w:val="24"/>
          <w:szCs w:val="24"/>
        </w:rPr>
        <w:t>②营业执照或社会团体登记证书或事业单位法人证书或其他类型主体资格证书复印件（加盖公章或有效专用章）。</w:t>
      </w:r>
    </w:p>
    <w:p w14:paraId="3AA35C17" w14:textId="77777777" w:rsidR="00D50F0A" w:rsidRPr="00D50F0A" w:rsidRDefault="00D50F0A" w:rsidP="00D50F0A">
      <w:pPr>
        <w:snapToGrid w:val="0"/>
        <w:spacing w:afterLines="50" w:after="156" w:line="360" w:lineRule="auto"/>
        <w:rPr>
          <w:rFonts w:ascii="仿宋" w:eastAsia="仿宋" w:hAnsi="仿宋"/>
          <w:sz w:val="24"/>
          <w:szCs w:val="24"/>
        </w:rPr>
      </w:pPr>
      <w:r w:rsidRPr="00D50F0A">
        <w:rPr>
          <w:rFonts w:ascii="仿宋" w:eastAsia="仿宋" w:hAnsi="仿宋"/>
          <w:sz w:val="24"/>
          <w:szCs w:val="24"/>
        </w:rPr>
        <w:t>2</w:t>
      </w:r>
      <w:r w:rsidRPr="00D50F0A">
        <w:rPr>
          <w:rFonts w:ascii="仿宋" w:eastAsia="仿宋" w:hAnsi="仿宋" w:hint="eastAsia"/>
          <w:sz w:val="24"/>
          <w:szCs w:val="24"/>
        </w:rPr>
        <w:t>）缴费和领取招标文件：潜在投标人</w:t>
      </w:r>
      <w:proofErr w:type="gramStart"/>
      <w:r w:rsidRPr="00D50F0A">
        <w:rPr>
          <w:rFonts w:ascii="仿宋" w:eastAsia="仿宋" w:hAnsi="仿宋" w:hint="eastAsia"/>
          <w:sz w:val="24"/>
          <w:szCs w:val="24"/>
        </w:rPr>
        <w:t>须现场</w:t>
      </w:r>
      <w:proofErr w:type="gramEnd"/>
      <w:r w:rsidRPr="00D50F0A">
        <w:rPr>
          <w:rFonts w:ascii="仿宋" w:eastAsia="仿宋" w:hAnsi="仿宋" w:hint="eastAsia"/>
          <w:sz w:val="24"/>
          <w:szCs w:val="24"/>
        </w:rPr>
        <w:t>缴纳标书款、登记备案，并领取招标文件（纸质和电子版）完成领购。</w:t>
      </w:r>
    </w:p>
    <w:p w14:paraId="2810C16A" w14:textId="77777777" w:rsidR="00D50F0A" w:rsidRPr="00D50F0A" w:rsidRDefault="00D50F0A" w:rsidP="00D50F0A">
      <w:pPr>
        <w:snapToGrid w:val="0"/>
        <w:spacing w:afterLines="50" w:after="156" w:line="360" w:lineRule="auto"/>
        <w:rPr>
          <w:rFonts w:ascii="仿宋" w:eastAsia="仿宋" w:hAnsi="仿宋"/>
          <w:sz w:val="24"/>
          <w:szCs w:val="24"/>
        </w:rPr>
      </w:pPr>
      <w:r w:rsidRPr="00D50F0A">
        <w:rPr>
          <w:rFonts w:ascii="仿宋" w:eastAsia="仿宋" w:hAnsi="仿宋"/>
          <w:sz w:val="24"/>
          <w:szCs w:val="24"/>
        </w:rPr>
        <w:t>3</w:t>
      </w:r>
      <w:r w:rsidRPr="00D50F0A">
        <w:rPr>
          <w:rFonts w:ascii="仿宋" w:eastAsia="仿宋" w:hAnsi="仿宋" w:hint="eastAsia"/>
          <w:sz w:val="24"/>
          <w:szCs w:val="24"/>
        </w:rPr>
        <w:t>）</w:t>
      </w:r>
      <w:proofErr w:type="gramStart"/>
      <w:r w:rsidRPr="00D50F0A">
        <w:rPr>
          <w:rFonts w:ascii="仿宋" w:eastAsia="仿宋" w:hAnsi="仿宋" w:hint="eastAsia"/>
          <w:sz w:val="24"/>
          <w:szCs w:val="24"/>
        </w:rPr>
        <w:t>标书款</w:t>
      </w:r>
      <w:proofErr w:type="gramEnd"/>
      <w:r w:rsidRPr="00D50F0A">
        <w:rPr>
          <w:rFonts w:ascii="仿宋" w:eastAsia="仿宋" w:hAnsi="仿宋" w:hint="eastAsia"/>
          <w:sz w:val="24"/>
          <w:szCs w:val="24"/>
        </w:rPr>
        <w:t>发票：缴费现场领取。</w:t>
      </w:r>
    </w:p>
    <w:p w14:paraId="25D8B7EE" w14:textId="77777777" w:rsidR="00D50F0A" w:rsidRPr="00D50F0A" w:rsidRDefault="00D50F0A" w:rsidP="00D50F0A">
      <w:pPr>
        <w:snapToGrid w:val="0"/>
        <w:spacing w:afterLines="50" w:after="156" w:line="360" w:lineRule="auto"/>
        <w:rPr>
          <w:rFonts w:ascii="仿宋" w:eastAsia="仿宋" w:hAnsi="仿宋"/>
          <w:b/>
          <w:bCs/>
          <w:sz w:val="24"/>
          <w:szCs w:val="24"/>
        </w:rPr>
      </w:pPr>
      <w:r w:rsidRPr="00D50F0A">
        <w:rPr>
          <w:rFonts w:ascii="仿宋" w:eastAsia="仿宋" w:hAnsi="仿宋"/>
          <w:b/>
          <w:sz w:val="24"/>
          <w:szCs w:val="24"/>
        </w:rPr>
        <w:t>2</w:t>
      </w:r>
      <w:r w:rsidRPr="00D50F0A">
        <w:rPr>
          <w:rFonts w:ascii="仿宋" w:eastAsia="仿宋" w:hAnsi="仿宋" w:hint="eastAsia"/>
          <w:b/>
          <w:sz w:val="24"/>
          <w:szCs w:val="24"/>
        </w:rPr>
        <w:t>、</w:t>
      </w:r>
      <w:r w:rsidRPr="00D50F0A">
        <w:rPr>
          <w:rFonts w:ascii="仿宋" w:eastAsia="仿宋" w:hAnsi="仿宋" w:hint="eastAsia"/>
          <w:b/>
          <w:bCs/>
          <w:sz w:val="24"/>
          <w:szCs w:val="24"/>
        </w:rPr>
        <w:t>邮购招标文件相关事宜：</w:t>
      </w:r>
    </w:p>
    <w:p w14:paraId="0614F6B0" w14:textId="77777777" w:rsidR="00D50F0A" w:rsidRPr="00D50F0A" w:rsidRDefault="00D50F0A" w:rsidP="00D50F0A">
      <w:pPr>
        <w:snapToGrid w:val="0"/>
        <w:spacing w:afterLines="50" w:after="156" w:line="360" w:lineRule="auto"/>
        <w:rPr>
          <w:rFonts w:ascii="仿宋" w:eastAsia="仿宋" w:hAnsi="仿宋"/>
          <w:sz w:val="24"/>
          <w:szCs w:val="24"/>
        </w:rPr>
      </w:pPr>
      <w:r w:rsidRPr="00D50F0A">
        <w:rPr>
          <w:rFonts w:ascii="仿宋" w:eastAsia="仿宋" w:hAnsi="仿宋" w:hint="eastAsia"/>
          <w:sz w:val="24"/>
          <w:szCs w:val="24"/>
        </w:rPr>
        <w:t>潜在投标人应在招标文件发售时间截止前提交上述资料扫描件，</w:t>
      </w:r>
      <w:hyperlink r:id="rId7" w:history="1">
        <w:r w:rsidRPr="00D50F0A">
          <w:rPr>
            <w:rStyle w:val="a3"/>
            <w:rFonts w:ascii="仿宋" w:eastAsia="仿宋" w:hAnsi="仿宋" w:hint="eastAsia"/>
            <w:sz w:val="24"/>
            <w:szCs w:val="24"/>
          </w:rPr>
          <w:t>以邮件形式发送</w:t>
        </w:r>
        <w:r w:rsidRPr="00D50F0A">
          <w:rPr>
            <w:rStyle w:val="a3"/>
            <w:rFonts w:ascii="仿宋" w:eastAsia="仿宋" w:hAnsi="仿宋" w:hint="eastAsia"/>
            <w:sz w:val="24"/>
            <w:szCs w:val="24"/>
          </w:rPr>
          <w:lastRenderedPageBreak/>
          <w:t>至weikk@biddingcitic.com</w:t>
        </w:r>
      </w:hyperlink>
      <w:r w:rsidRPr="00D50F0A">
        <w:rPr>
          <w:rFonts w:ascii="仿宋" w:eastAsia="仿宋" w:hAnsi="仿宋" w:hint="eastAsia"/>
          <w:sz w:val="24"/>
          <w:szCs w:val="24"/>
        </w:rPr>
        <w:t>（邮件请注明公告所示招标项目编号、包号），经招标代理机构确认后以电汇形式将</w:t>
      </w:r>
      <w:proofErr w:type="gramStart"/>
      <w:r w:rsidRPr="00D50F0A">
        <w:rPr>
          <w:rFonts w:ascii="仿宋" w:eastAsia="仿宋" w:hAnsi="仿宋" w:hint="eastAsia"/>
          <w:sz w:val="24"/>
          <w:szCs w:val="24"/>
        </w:rPr>
        <w:t>标书款</w:t>
      </w:r>
      <w:proofErr w:type="gramEnd"/>
      <w:r w:rsidRPr="00D50F0A">
        <w:rPr>
          <w:rFonts w:ascii="仿宋" w:eastAsia="仿宋" w:hAnsi="仿宋" w:hint="eastAsia"/>
          <w:sz w:val="24"/>
          <w:szCs w:val="24"/>
        </w:rPr>
        <w:t>汇至招标代理机构指定账户（汇款时请注明公告所示招标项目编号、包号），提交电汇底单</w:t>
      </w:r>
      <w:proofErr w:type="gramStart"/>
      <w:r w:rsidRPr="00D50F0A">
        <w:rPr>
          <w:rFonts w:ascii="仿宋" w:eastAsia="仿宋" w:hAnsi="仿宋" w:hint="eastAsia"/>
          <w:sz w:val="24"/>
          <w:szCs w:val="24"/>
        </w:rPr>
        <w:t>扫描件并登记</w:t>
      </w:r>
      <w:proofErr w:type="gramEnd"/>
      <w:r w:rsidRPr="00D50F0A">
        <w:rPr>
          <w:rFonts w:ascii="仿宋" w:eastAsia="仿宋" w:hAnsi="仿宋" w:hint="eastAsia"/>
          <w:sz w:val="24"/>
          <w:szCs w:val="24"/>
        </w:rPr>
        <w:t>备案</w:t>
      </w:r>
      <w:r w:rsidRPr="00D50F0A">
        <w:rPr>
          <w:rFonts w:ascii="仿宋" w:eastAsia="仿宋" w:hAnsi="仿宋"/>
          <w:sz w:val="24"/>
          <w:szCs w:val="24"/>
        </w:rPr>
        <w:t>。</w:t>
      </w:r>
      <w:r w:rsidRPr="00D50F0A">
        <w:rPr>
          <w:rFonts w:ascii="仿宋" w:eastAsia="仿宋" w:hAnsi="仿宋" w:hint="eastAsia"/>
          <w:sz w:val="24"/>
          <w:szCs w:val="24"/>
        </w:rPr>
        <w:t>招标</w:t>
      </w:r>
      <w:r w:rsidRPr="00D50F0A">
        <w:rPr>
          <w:rFonts w:ascii="仿宋" w:eastAsia="仿宋" w:hAnsi="仿宋"/>
          <w:sz w:val="24"/>
          <w:szCs w:val="24"/>
        </w:rPr>
        <w:t>代理机构将以快递形式及时寄去</w:t>
      </w:r>
      <w:r w:rsidRPr="00D50F0A">
        <w:rPr>
          <w:rFonts w:ascii="仿宋" w:eastAsia="仿宋" w:hAnsi="仿宋" w:hint="eastAsia"/>
          <w:sz w:val="24"/>
          <w:szCs w:val="24"/>
        </w:rPr>
        <w:t>招标</w:t>
      </w:r>
      <w:r w:rsidRPr="00D50F0A">
        <w:rPr>
          <w:rFonts w:ascii="仿宋" w:eastAsia="仿宋" w:hAnsi="仿宋"/>
          <w:sz w:val="24"/>
          <w:szCs w:val="24"/>
        </w:rPr>
        <w:t>文件，但</w:t>
      </w:r>
      <w:r w:rsidRPr="00D50F0A">
        <w:rPr>
          <w:rFonts w:ascii="仿宋" w:eastAsia="仿宋" w:hAnsi="仿宋" w:hint="eastAsia"/>
          <w:sz w:val="24"/>
          <w:szCs w:val="24"/>
        </w:rPr>
        <w:t>招标</w:t>
      </w:r>
      <w:r w:rsidRPr="00D50F0A">
        <w:rPr>
          <w:rFonts w:ascii="仿宋" w:eastAsia="仿宋" w:hAnsi="仿宋"/>
          <w:sz w:val="24"/>
          <w:szCs w:val="24"/>
        </w:rPr>
        <w:t>代理机构或</w:t>
      </w:r>
      <w:r w:rsidRPr="00D50F0A">
        <w:rPr>
          <w:rFonts w:ascii="仿宋" w:eastAsia="仿宋" w:hAnsi="仿宋" w:hint="eastAsia"/>
          <w:sz w:val="24"/>
          <w:szCs w:val="24"/>
        </w:rPr>
        <w:t>招标</w:t>
      </w:r>
      <w:r w:rsidRPr="00D50F0A">
        <w:rPr>
          <w:rFonts w:ascii="仿宋" w:eastAsia="仿宋" w:hAnsi="仿宋"/>
          <w:sz w:val="24"/>
          <w:szCs w:val="24"/>
        </w:rPr>
        <w:t>人在任何情况下对快递过程中发生的迟交或遗失均不承担责任。</w:t>
      </w:r>
    </w:p>
    <w:p w14:paraId="6D486D84" w14:textId="77777777" w:rsidR="00D50F0A" w:rsidRPr="00D50F0A" w:rsidRDefault="00D50F0A" w:rsidP="00D50F0A">
      <w:pPr>
        <w:snapToGrid w:val="0"/>
        <w:spacing w:afterLines="50" w:after="156" w:line="360" w:lineRule="auto"/>
        <w:rPr>
          <w:rFonts w:ascii="仿宋" w:eastAsia="仿宋" w:hAnsi="仿宋"/>
          <w:color w:val="000000"/>
          <w:sz w:val="24"/>
          <w:szCs w:val="24"/>
        </w:rPr>
      </w:pPr>
      <w:r w:rsidRPr="00D50F0A">
        <w:rPr>
          <w:rFonts w:ascii="仿宋" w:eastAsia="仿宋" w:hAnsi="仿宋" w:hint="eastAsia"/>
          <w:color w:val="000000"/>
          <w:sz w:val="24"/>
          <w:szCs w:val="24"/>
        </w:rPr>
        <w:t>3</w:t>
      </w:r>
      <w:r w:rsidRPr="00D50F0A">
        <w:rPr>
          <w:rFonts w:ascii="仿宋" w:eastAsia="仿宋" w:hAnsi="仿宋"/>
          <w:color w:val="000000"/>
          <w:sz w:val="24"/>
          <w:szCs w:val="24"/>
        </w:rPr>
        <w:t>、投标文件逾期送达或未</w:t>
      </w:r>
      <w:r w:rsidRPr="00D50F0A">
        <w:rPr>
          <w:rFonts w:ascii="仿宋" w:eastAsia="仿宋" w:hAnsi="仿宋" w:hint="eastAsia"/>
          <w:color w:val="000000"/>
          <w:sz w:val="24"/>
          <w:szCs w:val="24"/>
        </w:rPr>
        <w:t>按招标文件要求密封</w:t>
      </w:r>
      <w:r w:rsidRPr="00D50F0A">
        <w:rPr>
          <w:rFonts w:ascii="仿宋" w:eastAsia="仿宋" w:hAnsi="仿宋"/>
          <w:color w:val="000000"/>
          <w:sz w:val="24"/>
          <w:szCs w:val="24"/>
        </w:rPr>
        <w:t>的，招标人和招标代理机构</w:t>
      </w:r>
      <w:r w:rsidRPr="00D50F0A">
        <w:rPr>
          <w:rFonts w:ascii="仿宋" w:eastAsia="仿宋" w:hAnsi="仿宋" w:hint="eastAsia"/>
          <w:color w:val="000000"/>
          <w:sz w:val="24"/>
          <w:szCs w:val="24"/>
        </w:rPr>
        <w:t>将予拒收</w:t>
      </w:r>
      <w:r w:rsidRPr="00D50F0A">
        <w:rPr>
          <w:rFonts w:ascii="仿宋" w:eastAsia="仿宋" w:hAnsi="仿宋"/>
          <w:color w:val="000000"/>
          <w:sz w:val="24"/>
          <w:szCs w:val="24"/>
        </w:rPr>
        <w:t>。</w:t>
      </w:r>
    </w:p>
    <w:p w14:paraId="0E9E47E8" w14:textId="77777777" w:rsidR="00D50F0A" w:rsidRPr="00D50F0A" w:rsidRDefault="00D50F0A" w:rsidP="00D50F0A">
      <w:pPr>
        <w:snapToGrid w:val="0"/>
        <w:spacing w:afterLines="50" w:after="156" w:line="360" w:lineRule="auto"/>
        <w:ind w:left="960" w:hangingChars="400" w:hanging="960"/>
        <w:rPr>
          <w:rFonts w:ascii="仿宋" w:eastAsia="仿宋" w:hAnsi="仿宋"/>
          <w:color w:val="000000"/>
          <w:sz w:val="24"/>
          <w:szCs w:val="24"/>
        </w:rPr>
      </w:pPr>
      <w:r w:rsidRPr="00D50F0A">
        <w:rPr>
          <w:rFonts w:ascii="仿宋" w:eastAsia="仿宋" w:hAnsi="仿宋" w:hint="eastAsia"/>
          <w:color w:val="000000"/>
          <w:sz w:val="24"/>
          <w:szCs w:val="24"/>
        </w:rPr>
        <w:t>4</w:t>
      </w:r>
      <w:r w:rsidRPr="00D50F0A">
        <w:rPr>
          <w:rFonts w:ascii="仿宋" w:eastAsia="仿宋" w:hAnsi="仿宋"/>
          <w:color w:val="000000"/>
          <w:sz w:val="24"/>
          <w:szCs w:val="24"/>
        </w:rPr>
        <w:t>、评分方法：综合</w:t>
      </w:r>
      <w:r w:rsidRPr="00D50F0A">
        <w:rPr>
          <w:rFonts w:ascii="仿宋" w:eastAsia="仿宋" w:hAnsi="仿宋" w:hint="eastAsia"/>
          <w:color w:val="000000"/>
          <w:sz w:val="24"/>
          <w:szCs w:val="24"/>
        </w:rPr>
        <w:t>评估</w:t>
      </w:r>
      <w:r w:rsidRPr="00D50F0A">
        <w:rPr>
          <w:rFonts w:ascii="仿宋" w:eastAsia="仿宋" w:hAnsi="仿宋"/>
          <w:color w:val="000000"/>
          <w:sz w:val="24"/>
          <w:szCs w:val="24"/>
        </w:rPr>
        <w:t>法</w:t>
      </w:r>
    </w:p>
    <w:p w14:paraId="693958EF" w14:textId="77777777" w:rsidR="00D50F0A" w:rsidRPr="00D50F0A" w:rsidRDefault="00D50F0A" w:rsidP="00D50F0A">
      <w:pPr>
        <w:snapToGrid w:val="0"/>
        <w:spacing w:afterLines="50" w:after="156" w:line="360" w:lineRule="auto"/>
        <w:ind w:left="960" w:hangingChars="400" w:hanging="960"/>
        <w:rPr>
          <w:rFonts w:ascii="仿宋" w:eastAsia="仿宋" w:hAnsi="仿宋"/>
          <w:color w:val="000000"/>
          <w:sz w:val="24"/>
          <w:szCs w:val="24"/>
        </w:rPr>
      </w:pPr>
      <w:r w:rsidRPr="00D50F0A">
        <w:rPr>
          <w:rFonts w:ascii="仿宋" w:eastAsia="仿宋" w:hAnsi="仿宋" w:hint="eastAsia"/>
          <w:color w:val="000000"/>
          <w:sz w:val="24"/>
          <w:szCs w:val="24"/>
        </w:rPr>
        <w:t>5</w:t>
      </w:r>
      <w:r w:rsidRPr="00D50F0A">
        <w:rPr>
          <w:rFonts w:ascii="仿宋" w:eastAsia="仿宋" w:hAnsi="仿宋"/>
          <w:color w:val="000000"/>
          <w:sz w:val="24"/>
          <w:szCs w:val="24"/>
        </w:rPr>
        <w:t>、发布公告的媒介：</w:t>
      </w:r>
      <w:r w:rsidRPr="00D50F0A">
        <w:rPr>
          <w:rFonts w:ascii="仿宋" w:eastAsia="仿宋" w:hAnsi="仿宋" w:hint="eastAsia"/>
          <w:color w:val="000000"/>
          <w:sz w:val="24"/>
          <w:szCs w:val="24"/>
        </w:rPr>
        <w:t xml:space="preserve">中国招标投标公共服务平台（www.cebpubservice.com） </w:t>
      </w:r>
    </w:p>
    <w:p w14:paraId="5815B7DE" w14:textId="77777777" w:rsidR="00D50F0A" w:rsidRPr="00D50F0A" w:rsidRDefault="00D50F0A" w:rsidP="00D50F0A">
      <w:pPr>
        <w:snapToGrid w:val="0"/>
        <w:spacing w:afterLines="50" w:after="156" w:line="360" w:lineRule="auto"/>
        <w:rPr>
          <w:rFonts w:ascii="仿宋" w:eastAsia="仿宋" w:hAnsi="仿宋"/>
          <w:color w:val="000000"/>
          <w:sz w:val="24"/>
          <w:szCs w:val="24"/>
        </w:rPr>
      </w:pPr>
      <w:r w:rsidRPr="00D50F0A">
        <w:rPr>
          <w:rFonts w:ascii="仿宋" w:eastAsia="仿宋" w:hAnsi="仿宋"/>
          <w:color w:val="000000"/>
          <w:sz w:val="24"/>
          <w:szCs w:val="24"/>
        </w:rPr>
        <w:t>6、招标代理机构联系</w:t>
      </w:r>
      <w:r w:rsidRPr="00D50F0A">
        <w:rPr>
          <w:rFonts w:ascii="仿宋" w:eastAsia="仿宋" w:hAnsi="仿宋" w:hint="eastAsia"/>
          <w:color w:val="000000"/>
          <w:sz w:val="24"/>
          <w:szCs w:val="24"/>
        </w:rPr>
        <w:t>邮箱</w:t>
      </w:r>
      <w:r w:rsidRPr="00D50F0A">
        <w:rPr>
          <w:rFonts w:ascii="仿宋" w:eastAsia="仿宋" w:hAnsi="仿宋"/>
          <w:color w:val="000000"/>
          <w:sz w:val="24"/>
          <w:szCs w:val="24"/>
        </w:rPr>
        <w:t>地址：</w:t>
      </w:r>
      <w:hyperlink r:id="rId8" w:history="1">
        <w:r w:rsidRPr="00D50F0A">
          <w:rPr>
            <w:rStyle w:val="a3"/>
            <w:rFonts w:ascii="仿宋" w:eastAsia="仿宋" w:hAnsi="仿宋" w:hint="eastAsia"/>
            <w:color w:val="000000"/>
            <w:sz w:val="24"/>
            <w:szCs w:val="24"/>
          </w:rPr>
          <w:t>weikk</w:t>
        </w:r>
        <w:r w:rsidRPr="00D50F0A">
          <w:rPr>
            <w:rStyle w:val="a3"/>
            <w:rFonts w:ascii="仿宋" w:eastAsia="仿宋" w:hAnsi="仿宋"/>
            <w:color w:val="000000"/>
            <w:sz w:val="24"/>
            <w:szCs w:val="24"/>
          </w:rPr>
          <w:t>@biddingcitic.com</w:t>
        </w:r>
      </w:hyperlink>
    </w:p>
    <w:p w14:paraId="543BA0D4" w14:textId="77777777" w:rsidR="00D50F0A" w:rsidRPr="00D50F0A" w:rsidRDefault="00D50F0A" w:rsidP="00D50F0A">
      <w:pPr>
        <w:widowControl/>
        <w:snapToGrid w:val="0"/>
        <w:spacing w:afterLines="50" w:after="156" w:line="360" w:lineRule="auto"/>
        <w:jc w:val="left"/>
        <w:rPr>
          <w:rFonts w:ascii="仿宋" w:eastAsia="仿宋" w:hAnsi="仿宋"/>
          <w:sz w:val="24"/>
          <w:szCs w:val="24"/>
        </w:rPr>
      </w:pPr>
      <w:r w:rsidRPr="00D50F0A">
        <w:rPr>
          <w:rFonts w:ascii="仿宋" w:eastAsia="仿宋" w:hAnsi="仿宋"/>
          <w:sz w:val="24"/>
          <w:szCs w:val="24"/>
        </w:rPr>
        <w:t>7</w:t>
      </w:r>
      <w:r w:rsidRPr="00D50F0A">
        <w:rPr>
          <w:rFonts w:ascii="仿宋" w:eastAsia="仿宋" w:hAnsi="仿宋" w:hint="eastAsia"/>
          <w:sz w:val="24"/>
          <w:szCs w:val="24"/>
        </w:rPr>
        <w:t>、疫情防控注意事项：</w:t>
      </w:r>
    </w:p>
    <w:p w14:paraId="0E95D569" w14:textId="77777777" w:rsidR="00D50F0A" w:rsidRPr="00D50F0A" w:rsidRDefault="00D50F0A" w:rsidP="00D50F0A">
      <w:pPr>
        <w:widowControl/>
        <w:snapToGrid w:val="0"/>
        <w:spacing w:afterLines="50" w:after="156" w:line="360" w:lineRule="auto"/>
        <w:jc w:val="left"/>
        <w:rPr>
          <w:rFonts w:ascii="仿宋" w:eastAsia="仿宋" w:hAnsi="仿宋"/>
          <w:sz w:val="24"/>
          <w:szCs w:val="24"/>
        </w:rPr>
      </w:pPr>
      <w:r w:rsidRPr="00D50F0A">
        <w:rPr>
          <w:rFonts w:ascii="仿宋" w:eastAsia="仿宋" w:hAnsi="仿宋" w:hint="eastAsia"/>
          <w:sz w:val="24"/>
          <w:szCs w:val="24"/>
        </w:rPr>
        <w:t>1）建议本项目各投标人采用邮购形式领购招标文件。</w:t>
      </w:r>
    </w:p>
    <w:p w14:paraId="2528E24E" w14:textId="77777777" w:rsidR="00D50F0A" w:rsidRPr="00D50F0A" w:rsidRDefault="00D50F0A" w:rsidP="00D50F0A">
      <w:pPr>
        <w:widowControl/>
        <w:shd w:val="clear" w:color="auto" w:fill="FFFFFF"/>
        <w:spacing w:before="75" w:after="330" w:line="360" w:lineRule="auto"/>
        <w:jc w:val="left"/>
        <w:rPr>
          <w:rFonts w:ascii="仿宋" w:eastAsia="仿宋" w:hAnsi="仿宋"/>
          <w:sz w:val="24"/>
          <w:szCs w:val="24"/>
        </w:rPr>
      </w:pPr>
      <w:r w:rsidRPr="00D50F0A">
        <w:rPr>
          <w:rFonts w:ascii="仿宋" w:eastAsia="仿宋" w:hAnsi="仿宋" w:hint="eastAsia"/>
          <w:sz w:val="24"/>
          <w:szCs w:val="24"/>
        </w:rPr>
        <w:t>2）本次开标会议采用视频会议方式，邀请投标人、采购人和有关方面代表远程参与。视频会议工具“腾讯会议”，会议名称：31号职工住宅项目物业服务采购开标会议，会议ID为：</w:t>
      </w:r>
      <w:r w:rsidRPr="00D50F0A">
        <w:rPr>
          <w:rFonts w:ascii="仿宋" w:eastAsia="仿宋" w:hAnsi="仿宋"/>
          <w:sz w:val="24"/>
          <w:szCs w:val="24"/>
        </w:rPr>
        <w:t>470 427 837</w:t>
      </w:r>
      <w:r w:rsidRPr="00D50F0A">
        <w:rPr>
          <w:rFonts w:ascii="仿宋" w:eastAsia="仿宋" w:hAnsi="仿宋" w:hint="eastAsia"/>
          <w:sz w:val="24"/>
          <w:szCs w:val="24"/>
        </w:rPr>
        <w:t>。</w:t>
      </w:r>
    </w:p>
    <w:p w14:paraId="2C7E96EA" w14:textId="77777777" w:rsidR="00D50F0A" w:rsidRPr="00D50F0A" w:rsidRDefault="00D50F0A" w:rsidP="00D50F0A">
      <w:pPr>
        <w:widowControl/>
        <w:snapToGrid w:val="0"/>
        <w:spacing w:afterLines="50" w:after="156" w:line="360" w:lineRule="auto"/>
        <w:jc w:val="left"/>
        <w:rPr>
          <w:rFonts w:ascii="仿宋" w:eastAsia="仿宋" w:hAnsi="仿宋"/>
          <w:sz w:val="24"/>
          <w:szCs w:val="24"/>
        </w:rPr>
      </w:pPr>
      <w:r w:rsidRPr="00D50F0A">
        <w:rPr>
          <w:rFonts w:ascii="仿宋" w:eastAsia="仿宋" w:hAnsi="仿宋" w:hint="eastAsia"/>
          <w:sz w:val="24"/>
          <w:szCs w:val="24"/>
        </w:rPr>
        <w:t>3）本项目接受现场递交投标文件或邮寄、快递等非现场方式递交投标文件，以邮寄、快递等非现场方式递交投标文件的，请提前书面通知并提供准确寄送信息。快递、邮寄过程中导致的投标文件遗失、损坏或未能在投标截止时间前送达或未能送达至指定地点的，投标人自行承担责任。</w:t>
      </w:r>
    </w:p>
    <w:p w14:paraId="458C00E8" w14:textId="0430D7C4"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SimSun,Bold" w:hint="eastAsia"/>
          <w:b/>
          <w:bCs/>
          <w:kern w:val="0"/>
          <w:sz w:val="24"/>
          <w:szCs w:val="24"/>
        </w:rPr>
        <w:t>八、、监督部门</w:t>
      </w:r>
      <w:r w:rsidRPr="00D50F0A">
        <w:rPr>
          <w:rFonts w:ascii="仿宋" w:eastAsia="仿宋" w:hAnsi="仿宋" w:cs="宋体"/>
          <w:kern w:val="0"/>
          <w:sz w:val="24"/>
          <w:szCs w:val="24"/>
        </w:rPr>
        <w:t>__</w:t>
      </w:r>
    </w:p>
    <w:p w14:paraId="703D87C6" w14:textId="7A70697E"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宋体" w:hint="eastAsia"/>
          <w:kern w:val="0"/>
          <w:sz w:val="24"/>
          <w:szCs w:val="24"/>
        </w:rPr>
        <w:t>本招标项目的监督部门为</w:t>
      </w:r>
      <w:r w:rsidRPr="00D50F0A">
        <w:rPr>
          <w:rFonts w:ascii="仿宋" w:eastAsia="仿宋" w:hAnsi="仿宋" w:cs="宋体"/>
          <w:kern w:val="0"/>
          <w:sz w:val="24"/>
          <w:szCs w:val="24"/>
        </w:rPr>
        <w:t>/</w:t>
      </w:r>
      <w:r w:rsidRPr="00D50F0A">
        <w:rPr>
          <w:rFonts w:ascii="仿宋" w:eastAsia="仿宋" w:hAnsi="仿宋" w:cs="宋体" w:hint="eastAsia"/>
          <w:kern w:val="0"/>
          <w:sz w:val="24"/>
          <w:szCs w:val="24"/>
        </w:rPr>
        <w:t>。</w:t>
      </w:r>
    </w:p>
    <w:p w14:paraId="038EA5FA" w14:textId="77777777" w:rsidR="00D50F0A" w:rsidRPr="00D50F0A" w:rsidRDefault="00D50F0A" w:rsidP="00D50F0A">
      <w:pPr>
        <w:autoSpaceDE w:val="0"/>
        <w:autoSpaceDN w:val="0"/>
        <w:adjustRightInd w:val="0"/>
        <w:spacing w:line="360" w:lineRule="auto"/>
        <w:jc w:val="left"/>
        <w:rPr>
          <w:rFonts w:ascii="仿宋" w:eastAsia="仿宋" w:hAnsi="仿宋" w:cs="SimSun,Bold"/>
          <w:b/>
          <w:bCs/>
          <w:kern w:val="0"/>
          <w:sz w:val="24"/>
          <w:szCs w:val="24"/>
        </w:rPr>
      </w:pPr>
      <w:r w:rsidRPr="00D50F0A">
        <w:rPr>
          <w:rFonts w:ascii="仿宋" w:eastAsia="仿宋" w:hAnsi="仿宋" w:cs="SimSun,Bold" w:hint="eastAsia"/>
          <w:b/>
          <w:bCs/>
          <w:kern w:val="0"/>
          <w:sz w:val="24"/>
          <w:szCs w:val="24"/>
        </w:rPr>
        <w:t>九、联系方式</w:t>
      </w:r>
    </w:p>
    <w:p w14:paraId="128222CB" w14:textId="77777777"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宋体" w:hint="eastAsia"/>
          <w:kern w:val="0"/>
          <w:sz w:val="24"/>
          <w:szCs w:val="24"/>
        </w:rPr>
        <w:t>招</w:t>
      </w:r>
      <w:r w:rsidRPr="00D50F0A">
        <w:rPr>
          <w:rFonts w:ascii="仿宋" w:eastAsia="仿宋" w:hAnsi="仿宋" w:cs="宋体"/>
          <w:kern w:val="0"/>
          <w:sz w:val="24"/>
          <w:szCs w:val="24"/>
        </w:rPr>
        <w:t xml:space="preserve"> </w:t>
      </w:r>
      <w:r w:rsidRPr="00D50F0A">
        <w:rPr>
          <w:rFonts w:ascii="仿宋" w:eastAsia="仿宋" w:hAnsi="仿宋" w:cs="宋体" w:hint="eastAsia"/>
          <w:kern w:val="0"/>
          <w:sz w:val="24"/>
          <w:szCs w:val="24"/>
        </w:rPr>
        <w:t>标</w:t>
      </w:r>
      <w:r w:rsidRPr="00D50F0A">
        <w:rPr>
          <w:rFonts w:ascii="仿宋" w:eastAsia="仿宋" w:hAnsi="仿宋" w:cs="宋体"/>
          <w:kern w:val="0"/>
          <w:sz w:val="24"/>
          <w:szCs w:val="24"/>
        </w:rPr>
        <w:t xml:space="preserve"> </w:t>
      </w:r>
      <w:r w:rsidRPr="00D50F0A">
        <w:rPr>
          <w:rFonts w:ascii="仿宋" w:eastAsia="仿宋" w:hAnsi="仿宋" w:cs="宋体" w:hint="eastAsia"/>
          <w:kern w:val="0"/>
          <w:sz w:val="24"/>
          <w:szCs w:val="24"/>
        </w:rPr>
        <w:t>人：中国自然资源航空物探遥感中心</w:t>
      </w:r>
    </w:p>
    <w:p w14:paraId="257D775A" w14:textId="77777777"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宋体" w:hint="eastAsia"/>
          <w:kern w:val="0"/>
          <w:sz w:val="24"/>
          <w:szCs w:val="24"/>
        </w:rPr>
        <w:t>地</w:t>
      </w:r>
      <w:r w:rsidRPr="00D50F0A">
        <w:rPr>
          <w:rFonts w:ascii="仿宋" w:eastAsia="仿宋" w:hAnsi="仿宋" w:cs="宋体"/>
          <w:kern w:val="0"/>
          <w:sz w:val="24"/>
          <w:szCs w:val="24"/>
        </w:rPr>
        <w:t xml:space="preserve"> </w:t>
      </w:r>
      <w:r w:rsidRPr="00D50F0A">
        <w:rPr>
          <w:rFonts w:ascii="仿宋" w:eastAsia="仿宋" w:hAnsi="仿宋" w:cs="宋体" w:hint="eastAsia"/>
          <w:kern w:val="0"/>
          <w:sz w:val="24"/>
          <w:szCs w:val="24"/>
        </w:rPr>
        <w:t>址：北京市海淀区学院路</w:t>
      </w:r>
      <w:r w:rsidRPr="00D50F0A">
        <w:rPr>
          <w:rFonts w:ascii="仿宋" w:eastAsia="仿宋" w:hAnsi="仿宋" w:cs="宋体"/>
          <w:kern w:val="0"/>
          <w:sz w:val="24"/>
          <w:szCs w:val="24"/>
        </w:rPr>
        <w:t xml:space="preserve">31 </w:t>
      </w:r>
      <w:r w:rsidRPr="00D50F0A">
        <w:rPr>
          <w:rFonts w:ascii="仿宋" w:eastAsia="仿宋" w:hAnsi="仿宋" w:cs="宋体" w:hint="eastAsia"/>
          <w:kern w:val="0"/>
          <w:sz w:val="24"/>
          <w:szCs w:val="24"/>
        </w:rPr>
        <w:t>号</w:t>
      </w:r>
    </w:p>
    <w:p w14:paraId="5958749C" w14:textId="77777777"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宋体" w:hint="eastAsia"/>
          <w:kern w:val="0"/>
          <w:sz w:val="24"/>
          <w:szCs w:val="24"/>
        </w:rPr>
        <w:t>联</w:t>
      </w:r>
      <w:r w:rsidRPr="00D50F0A">
        <w:rPr>
          <w:rFonts w:ascii="仿宋" w:eastAsia="仿宋" w:hAnsi="仿宋" w:cs="宋体"/>
          <w:kern w:val="0"/>
          <w:sz w:val="24"/>
          <w:szCs w:val="24"/>
        </w:rPr>
        <w:t xml:space="preserve"> </w:t>
      </w:r>
      <w:r w:rsidRPr="00D50F0A">
        <w:rPr>
          <w:rFonts w:ascii="仿宋" w:eastAsia="仿宋" w:hAnsi="仿宋" w:cs="宋体" w:hint="eastAsia"/>
          <w:kern w:val="0"/>
          <w:sz w:val="24"/>
          <w:szCs w:val="24"/>
        </w:rPr>
        <w:t>系</w:t>
      </w:r>
      <w:r w:rsidRPr="00D50F0A">
        <w:rPr>
          <w:rFonts w:ascii="仿宋" w:eastAsia="仿宋" w:hAnsi="仿宋" w:cs="宋体"/>
          <w:kern w:val="0"/>
          <w:sz w:val="24"/>
          <w:szCs w:val="24"/>
        </w:rPr>
        <w:t xml:space="preserve"> </w:t>
      </w:r>
      <w:r w:rsidRPr="00D50F0A">
        <w:rPr>
          <w:rFonts w:ascii="仿宋" w:eastAsia="仿宋" w:hAnsi="仿宋" w:cs="宋体" w:hint="eastAsia"/>
          <w:kern w:val="0"/>
          <w:sz w:val="24"/>
          <w:szCs w:val="24"/>
        </w:rPr>
        <w:t>人：</w:t>
      </w:r>
      <w:r w:rsidRPr="00D50F0A">
        <w:rPr>
          <w:rFonts w:ascii="仿宋" w:eastAsia="仿宋" w:hAnsi="仿宋" w:cs="宋体"/>
          <w:kern w:val="0"/>
          <w:sz w:val="24"/>
          <w:szCs w:val="24"/>
        </w:rPr>
        <w:t>/</w:t>
      </w:r>
    </w:p>
    <w:p w14:paraId="317E785D" w14:textId="77777777"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宋体" w:hint="eastAsia"/>
          <w:kern w:val="0"/>
          <w:sz w:val="24"/>
          <w:szCs w:val="24"/>
        </w:rPr>
        <w:t>电</w:t>
      </w:r>
      <w:r w:rsidRPr="00D50F0A">
        <w:rPr>
          <w:rFonts w:ascii="仿宋" w:eastAsia="仿宋" w:hAnsi="仿宋" w:cs="宋体"/>
          <w:kern w:val="0"/>
          <w:sz w:val="24"/>
          <w:szCs w:val="24"/>
        </w:rPr>
        <w:t xml:space="preserve"> </w:t>
      </w:r>
      <w:r w:rsidRPr="00D50F0A">
        <w:rPr>
          <w:rFonts w:ascii="仿宋" w:eastAsia="仿宋" w:hAnsi="仿宋" w:cs="宋体" w:hint="eastAsia"/>
          <w:kern w:val="0"/>
          <w:sz w:val="24"/>
          <w:szCs w:val="24"/>
        </w:rPr>
        <w:t>话：</w:t>
      </w:r>
      <w:r w:rsidRPr="00D50F0A">
        <w:rPr>
          <w:rFonts w:ascii="仿宋" w:eastAsia="仿宋" w:hAnsi="仿宋" w:cs="宋体"/>
          <w:kern w:val="0"/>
          <w:sz w:val="24"/>
          <w:szCs w:val="24"/>
        </w:rPr>
        <w:t>010-62060081</w:t>
      </w:r>
    </w:p>
    <w:p w14:paraId="5BDC4CA5" w14:textId="77777777"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宋体" w:hint="eastAsia"/>
          <w:kern w:val="0"/>
          <w:sz w:val="24"/>
          <w:szCs w:val="24"/>
        </w:rPr>
        <w:lastRenderedPageBreak/>
        <w:t>电子邮件：</w:t>
      </w:r>
      <w:r w:rsidRPr="00D50F0A">
        <w:rPr>
          <w:rFonts w:ascii="仿宋" w:eastAsia="仿宋" w:hAnsi="仿宋" w:cs="宋体"/>
          <w:kern w:val="0"/>
          <w:sz w:val="24"/>
          <w:szCs w:val="24"/>
        </w:rPr>
        <w:t>/</w:t>
      </w:r>
    </w:p>
    <w:p w14:paraId="2D752D02" w14:textId="77777777"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宋体" w:hint="eastAsia"/>
          <w:kern w:val="0"/>
          <w:sz w:val="24"/>
          <w:szCs w:val="24"/>
        </w:rPr>
        <w:t>招标代理机构：中信国际招标有限公司</w:t>
      </w:r>
    </w:p>
    <w:p w14:paraId="034C821E" w14:textId="77777777"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宋体" w:hint="eastAsia"/>
          <w:kern w:val="0"/>
          <w:sz w:val="24"/>
          <w:szCs w:val="24"/>
        </w:rPr>
        <w:t>地</w:t>
      </w:r>
      <w:r w:rsidRPr="00D50F0A">
        <w:rPr>
          <w:rFonts w:ascii="仿宋" w:eastAsia="仿宋" w:hAnsi="仿宋" w:cs="宋体"/>
          <w:kern w:val="0"/>
          <w:sz w:val="24"/>
          <w:szCs w:val="24"/>
        </w:rPr>
        <w:t xml:space="preserve"> </w:t>
      </w:r>
      <w:r w:rsidRPr="00D50F0A">
        <w:rPr>
          <w:rFonts w:ascii="仿宋" w:eastAsia="仿宋" w:hAnsi="仿宋" w:cs="宋体" w:hint="eastAsia"/>
          <w:kern w:val="0"/>
          <w:sz w:val="24"/>
          <w:szCs w:val="24"/>
        </w:rPr>
        <w:t>址：</w:t>
      </w:r>
      <w:r w:rsidRPr="00D50F0A">
        <w:rPr>
          <w:rFonts w:ascii="仿宋" w:eastAsia="仿宋" w:hAnsi="仿宋" w:cs="宋体"/>
          <w:kern w:val="0"/>
          <w:sz w:val="24"/>
          <w:szCs w:val="24"/>
        </w:rPr>
        <w:t xml:space="preserve"> </w:t>
      </w:r>
      <w:r w:rsidRPr="00D50F0A">
        <w:rPr>
          <w:rFonts w:ascii="仿宋" w:eastAsia="仿宋" w:hAnsi="仿宋" w:cs="宋体" w:hint="eastAsia"/>
          <w:kern w:val="0"/>
          <w:sz w:val="24"/>
          <w:szCs w:val="24"/>
        </w:rPr>
        <w:t>北京市朝阳区新源南路</w:t>
      </w:r>
      <w:r w:rsidRPr="00D50F0A">
        <w:rPr>
          <w:rFonts w:ascii="仿宋" w:eastAsia="仿宋" w:hAnsi="仿宋" w:cs="宋体"/>
          <w:kern w:val="0"/>
          <w:sz w:val="24"/>
          <w:szCs w:val="24"/>
        </w:rPr>
        <w:t xml:space="preserve">6 </w:t>
      </w:r>
      <w:r w:rsidRPr="00D50F0A">
        <w:rPr>
          <w:rFonts w:ascii="仿宋" w:eastAsia="仿宋" w:hAnsi="仿宋" w:cs="宋体" w:hint="eastAsia"/>
          <w:kern w:val="0"/>
          <w:sz w:val="24"/>
          <w:szCs w:val="24"/>
        </w:rPr>
        <w:t>号京城大厦</w:t>
      </w:r>
      <w:r w:rsidRPr="00D50F0A">
        <w:rPr>
          <w:rFonts w:ascii="仿宋" w:eastAsia="仿宋" w:hAnsi="仿宋" w:cs="宋体"/>
          <w:kern w:val="0"/>
          <w:sz w:val="24"/>
          <w:szCs w:val="24"/>
        </w:rPr>
        <w:t xml:space="preserve">A </w:t>
      </w:r>
      <w:r w:rsidRPr="00D50F0A">
        <w:rPr>
          <w:rFonts w:ascii="仿宋" w:eastAsia="仿宋" w:hAnsi="仿宋" w:cs="宋体" w:hint="eastAsia"/>
          <w:kern w:val="0"/>
          <w:sz w:val="24"/>
          <w:szCs w:val="24"/>
        </w:rPr>
        <w:t>座</w:t>
      </w:r>
      <w:r w:rsidRPr="00D50F0A">
        <w:rPr>
          <w:rFonts w:ascii="仿宋" w:eastAsia="仿宋" w:hAnsi="仿宋" w:cs="宋体"/>
          <w:kern w:val="0"/>
          <w:sz w:val="24"/>
          <w:szCs w:val="24"/>
        </w:rPr>
        <w:t xml:space="preserve">602 </w:t>
      </w:r>
      <w:r w:rsidRPr="00D50F0A">
        <w:rPr>
          <w:rFonts w:ascii="仿宋" w:eastAsia="仿宋" w:hAnsi="仿宋" w:cs="宋体" w:hint="eastAsia"/>
          <w:kern w:val="0"/>
          <w:sz w:val="24"/>
          <w:szCs w:val="24"/>
        </w:rPr>
        <w:t>室</w:t>
      </w:r>
    </w:p>
    <w:p w14:paraId="29286AF4" w14:textId="77777777"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宋体" w:hint="eastAsia"/>
          <w:kern w:val="0"/>
          <w:sz w:val="24"/>
          <w:szCs w:val="24"/>
        </w:rPr>
        <w:t>联</w:t>
      </w:r>
      <w:r w:rsidRPr="00D50F0A">
        <w:rPr>
          <w:rFonts w:ascii="仿宋" w:eastAsia="仿宋" w:hAnsi="仿宋" w:cs="宋体"/>
          <w:kern w:val="0"/>
          <w:sz w:val="24"/>
          <w:szCs w:val="24"/>
        </w:rPr>
        <w:t xml:space="preserve"> </w:t>
      </w:r>
      <w:r w:rsidRPr="00D50F0A">
        <w:rPr>
          <w:rFonts w:ascii="仿宋" w:eastAsia="仿宋" w:hAnsi="仿宋" w:cs="宋体" w:hint="eastAsia"/>
          <w:kern w:val="0"/>
          <w:sz w:val="24"/>
          <w:szCs w:val="24"/>
        </w:rPr>
        <w:t>系</w:t>
      </w:r>
      <w:r w:rsidRPr="00D50F0A">
        <w:rPr>
          <w:rFonts w:ascii="仿宋" w:eastAsia="仿宋" w:hAnsi="仿宋" w:cs="宋体"/>
          <w:kern w:val="0"/>
          <w:sz w:val="24"/>
          <w:szCs w:val="24"/>
        </w:rPr>
        <w:t xml:space="preserve"> </w:t>
      </w:r>
      <w:r w:rsidRPr="00D50F0A">
        <w:rPr>
          <w:rFonts w:ascii="仿宋" w:eastAsia="仿宋" w:hAnsi="仿宋" w:cs="宋体" w:hint="eastAsia"/>
          <w:kern w:val="0"/>
          <w:sz w:val="24"/>
          <w:szCs w:val="24"/>
        </w:rPr>
        <w:t>人：</w:t>
      </w:r>
      <w:r w:rsidRPr="00D50F0A">
        <w:rPr>
          <w:rFonts w:ascii="仿宋" w:eastAsia="仿宋" w:hAnsi="仿宋" w:cs="宋体"/>
          <w:kern w:val="0"/>
          <w:sz w:val="24"/>
          <w:szCs w:val="24"/>
        </w:rPr>
        <w:t xml:space="preserve"> </w:t>
      </w:r>
      <w:r w:rsidRPr="00D50F0A">
        <w:rPr>
          <w:rFonts w:ascii="仿宋" w:eastAsia="仿宋" w:hAnsi="仿宋" w:cs="宋体" w:hint="eastAsia"/>
          <w:kern w:val="0"/>
          <w:sz w:val="24"/>
          <w:szCs w:val="24"/>
        </w:rPr>
        <w:t>位</w:t>
      </w:r>
      <w:proofErr w:type="gramStart"/>
      <w:r w:rsidRPr="00D50F0A">
        <w:rPr>
          <w:rFonts w:ascii="仿宋" w:eastAsia="仿宋" w:hAnsi="仿宋" w:cs="宋体" w:hint="eastAsia"/>
          <w:kern w:val="0"/>
          <w:sz w:val="24"/>
          <w:szCs w:val="24"/>
        </w:rPr>
        <w:t>奎奎</w:t>
      </w:r>
      <w:proofErr w:type="gramEnd"/>
      <w:r w:rsidRPr="00D50F0A">
        <w:rPr>
          <w:rFonts w:ascii="仿宋" w:eastAsia="仿宋" w:hAnsi="仿宋" w:cs="宋体" w:hint="eastAsia"/>
          <w:kern w:val="0"/>
          <w:sz w:val="24"/>
          <w:szCs w:val="24"/>
        </w:rPr>
        <w:t>、刘丽超</w:t>
      </w:r>
    </w:p>
    <w:p w14:paraId="0E9BD302" w14:textId="77777777"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宋体" w:hint="eastAsia"/>
          <w:kern w:val="0"/>
          <w:sz w:val="24"/>
          <w:szCs w:val="24"/>
        </w:rPr>
        <w:t>电</w:t>
      </w:r>
      <w:r w:rsidRPr="00D50F0A">
        <w:rPr>
          <w:rFonts w:ascii="仿宋" w:eastAsia="仿宋" w:hAnsi="仿宋" w:cs="宋体"/>
          <w:kern w:val="0"/>
          <w:sz w:val="24"/>
          <w:szCs w:val="24"/>
        </w:rPr>
        <w:t xml:space="preserve"> </w:t>
      </w:r>
      <w:r w:rsidRPr="00D50F0A">
        <w:rPr>
          <w:rFonts w:ascii="仿宋" w:eastAsia="仿宋" w:hAnsi="仿宋" w:cs="宋体" w:hint="eastAsia"/>
          <w:kern w:val="0"/>
          <w:sz w:val="24"/>
          <w:szCs w:val="24"/>
        </w:rPr>
        <w:t>话：</w:t>
      </w:r>
      <w:r w:rsidRPr="00D50F0A">
        <w:rPr>
          <w:rFonts w:ascii="仿宋" w:eastAsia="仿宋" w:hAnsi="仿宋" w:cs="宋体"/>
          <w:kern w:val="0"/>
          <w:sz w:val="24"/>
          <w:szCs w:val="24"/>
        </w:rPr>
        <w:t xml:space="preserve"> 010-84865055-203</w:t>
      </w:r>
      <w:r w:rsidRPr="00D50F0A">
        <w:rPr>
          <w:rFonts w:ascii="仿宋" w:eastAsia="仿宋" w:hAnsi="仿宋" w:cs="宋体" w:hint="eastAsia"/>
          <w:kern w:val="0"/>
          <w:sz w:val="24"/>
          <w:szCs w:val="24"/>
        </w:rPr>
        <w:t>、</w:t>
      </w:r>
      <w:r w:rsidRPr="00D50F0A">
        <w:rPr>
          <w:rFonts w:ascii="仿宋" w:eastAsia="仿宋" w:hAnsi="仿宋" w:cs="宋体"/>
          <w:kern w:val="0"/>
          <w:sz w:val="24"/>
          <w:szCs w:val="24"/>
        </w:rPr>
        <w:t>201</w:t>
      </w:r>
    </w:p>
    <w:p w14:paraId="0AFABF55" w14:textId="77777777" w:rsidR="00D50F0A" w:rsidRPr="00D50F0A" w:rsidRDefault="00D50F0A" w:rsidP="00D50F0A">
      <w:pPr>
        <w:autoSpaceDE w:val="0"/>
        <w:autoSpaceDN w:val="0"/>
        <w:adjustRightInd w:val="0"/>
        <w:spacing w:line="360" w:lineRule="auto"/>
        <w:jc w:val="left"/>
        <w:rPr>
          <w:rFonts w:ascii="仿宋" w:eastAsia="仿宋" w:hAnsi="仿宋" w:cs="宋体"/>
          <w:kern w:val="0"/>
          <w:sz w:val="24"/>
          <w:szCs w:val="24"/>
        </w:rPr>
      </w:pPr>
      <w:r w:rsidRPr="00D50F0A">
        <w:rPr>
          <w:rFonts w:ascii="仿宋" w:eastAsia="仿宋" w:hAnsi="仿宋" w:cs="宋体" w:hint="eastAsia"/>
          <w:kern w:val="0"/>
          <w:sz w:val="24"/>
          <w:szCs w:val="24"/>
        </w:rPr>
        <w:t>电子邮件：</w:t>
      </w:r>
      <w:r w:rsidRPr="00D50F0A">
        <w:rPr>
          <w:rFonts w:ascii="仿宋" w:eastAsia="仿宋" w:hAnsi="仿宋" w:cs="宋体"/>
          <w:kern w:val="0"/>
          <w:sz w:val="24"/>
          <w:szCs w:val="24"/>
        </w:rPr>
        <w:t xml:space="preserve"> weikk@biddingcitic.com</w:t>
      </w:r>
    </w:p>
    <w:p w14:paraId="2CA7846C" w14:textId="5241E620" w:rsidR="00D50F0A" w:rsidRPr="009E7928" w:rsidRDefault="00D50F0A" w:rsidP="00D50F0A">
      <w:pPr>
        <w:spacing w:line="360" w:lineRule="auto"/>
        <w:rPr>
          <w:rFonts w:ascii="仿宋" w:eastAsia="仿宋" w:hAnsi="仿宋"/>
          <w:sz w:val="24"/>
          <w:szCs w:val="24"/>
        </w:rPr>
      </w:pPr>
      <w:bookmarkStart w:id="0" w:name="_GoBack"/>
      <w:bookmarkEnd w:id="0"/>
    </w:p>
    <w:sectPr w:rsidR="00D50F0A" w:rsidRPr="009E79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E9C12" w14:textId="77777777" w:rsidR="00BA3D7E" w:rsidRDefault="00BA3D7E" w:rsidP="00BA3D7E">
      <w:r>
        <w:separator/>
      </w:r>
    </w:p>
  </w:endnote>
  <w:endnote w:type="continuationSeparator" w:id="0">
    <w:p w14:paraId="09B381FF" w14:textId="77777777" w:rsidR="00BA3D7E" w:rsidRDefault="00BA3D7E" w:rsidP="00BA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imSun,Bold">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DCBF0" w14:textId="77777777" w:rsidR="00BA3D7E" w:rsidRDefault="00BA3D7E" w:rsidP="00BA3D7E">
      <w:r>
        <w:separator/>
      </w:r>
    </w:p>
  </w:footnote>
  <w:footnote w:type="continuationSeparator" w:id="0">
    <w:p w14:paraId="333939E8" w14:textId="77777777" w:rsidR="00BA3D7E" w:rsidRDefault="00BA3D7E" w:rsidP="00BA3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DC"/>
    <w:rsid w:val="00600017"/>
    <w:rsid w:val="009E7928"/>
    <w:rsid w:val="00B567DC"/>
    <w:rsid w:val="00BA3D7E"/>
    <w:rsid w:val="00D50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D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D50F0A"/>
    <w:rPr>
      <w:color w:val="0000FF"/>
      <w:u w:val="single"/>
    </w:rPr>
  </w:style>
  <w:style w:type="paragraph" w:styleId="a4">
    <w:name w:val="header"/>
    <w:basedOn w:val="a"/>
    <w:link w:val="Char"/>
    <w:uiPriority w:val="99"/>
    <w:unhideWhenUsed/>
    <w:rsid w:val="00BA3D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3D7E"/>
    <w:rPr>
      <w:sz w:val="18"/>
      <w:szCs w:val="18"/>
    </w:rPr>
  </w:style>
  <w:style w:type="paragraph" w:styleId="a5">
    <w:name w:val="footer"/>
    <w:basedOn w:val="a"/>
    <w:link w:val="Char0"/>
    <w:uiPriority w:val="99"/>
    <w:unhideWhenUsed/>
    <w:rsid w:val="00BA3D7E"/>
    <w:pPr>
      <w:tabs>
        <w:tab w:val="center" w:pos="4153"/>
        <w:tab w:val="right" w:pos="8306"/>
      </w:tabs>
      <w:snapToGrid w:val="0"/>
      <w:jc w:val="left"/>
    </w:pPr>
    <w:rPr>
      <w:sz w:val="18"/>
      <w:szCs w:val="18"/>
    </w:rPr>
  </w:style>
  <w:style w:type="character" w:customStyle="1" w:styleId="Char0">
    <w:name w:val="页脚 Char"/>
    <w:basedOn w:val="a0"/>
    <w:link w:val="a5"/>
    <w:uiPriority w:val="99"/>
    <w:rsid w:val="00BA3D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D50F0A"/>
    <w:rPr>
      <w:color w:val="0000FF"/>
      <w:u w:val="single"/>
    </w:rPr>
  </w:style>
  <w:style w:type="paragraph" w:styleId="a4">
    <w:name w:val="header"/>
    <w:basedOn w:val="a"/>
    <w:link w:val="Char"/>
    <w:uiPriority w:val="99"/>
    <w:unhideWhenUsed/>
    <w:rsid w:val="00BA3D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3D7E"/>
    <w:rPr>
      <w:sz w:val="18"/>
      <w:szCs w:val="18"/>
    </w:rPr>
  </w:style>
  <w:style w:type="paragraph" w:styleId="a5">
    <w:name w:val="footer"/>
    <w:basedOn w:val="a"/>
    <w:link w:val="Char0"/>
    <w:uiPriority w:val="99"/>
    <w:unhideWhenUsed/>
    <w:rsid w:val="00BA3D7E"/>
    <w:pPr>
      <w:tabs>
        <w:tab w:val="center" w:pos="4153"/>
        <w:tab w:val="right" w:pos="8306"/>
      </w:tabs>
      <w:snapToGrid w:val="0"/>
      <w:jc w:val="left"/>
    </w:pPr>
    <w:rPr>
      <w:sz w:val="18"/>
      <w:szCs w:val="18"/>
    </w:rPr>
  </w:style>
  <w:style w:type="character" w:customStyle="1" w:styleId="Char0">
    <w:name w:val="页脚 Char"/>
    <w:basedOn w:val="a0"/>
    <w:link w:val="a5"/>
    <w:uiPriority w:val="99"/>
    <w:rsid w:val="00BA3D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kk@biddingcitic.com" TargetMode="External"/><Relationship Id="rId3" Type="http://schemas.openxmlformats.org/officeDocument/2006/relationships/settings" Target="settings.xml"/><Relationship Id="rId7" Type="http://schemas.openxmlformats.org/officeDocument/2006/relationships/hyperlink" Target="mailto:&#20197;&#37038;&#20214;&#24418;&#24335;&#21457;&#36865;&#33267;weikk@biddingciti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位奎奎</dc:creator>
  <cp:lastModifiedBy>lenovo</cp:lastModifiedBy>
  <cp:revision>3</cp:revision>
  <dcterms:created xsi:type="dcterms:W3CDTF">2020-06-19T07:05:00Z</dcterms:created>
  <dcterms:modified xsi:type="dcterms:W3CDTF">2020-06-19T07:06:00Z</dcterms:modified>
</cp:coreProperties>
</file>